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73" w:rsidRPr="007C49F6" w:rsidRDefault="00C82DD3" w:rsidP="007C49F6">
      <w:pPr>
        <w:jc w:val="center"/>
        <w:rPr>
          <w:sz w:val="20"/>
          <w:szCs w:val="20"/>
        </w:rPr>
      </w:pPr>
      <w:r w:rsidRPr="007C49F6">
        <w:rPr>
          <w:sz w:val="20"/>
          <w:szCs w:val="20"/>
        </w:rPr>
        <w:t>RAPPORT MOR</w:t>
      </w:r>
      <w:bookmarkStart w:id="0" w:name="_GoBack"/>
      <w:bookmarkEnd w:id="0"/>
      <w:r w:rsidRPr="007C49F6">
        <w:rPr>
          <w:sz w:val="20"/>
          <w:szCs w:val="20"/>
        </w:rPr>
        <w:t>AL 2016  IESF PROVENCE</w:t>
      </w:r>
    </w:p>
    <w:p w:rsidR="00C82DD3" w:rsidRPr="007C49F6" w:rsidRDefault="00C82DD3" w:rsidP="007C49F6">
      <w:pPr>
        <w:jc w:val="center"/>
        <w:rPr>
          <w:sz w:val="20"/>
          <w:szCs w:val="20"/>
        </w:rPr>
      </w:pPr>
      <w:r w:rsidRPr="007C49F6">
        <w:rPr>
          <w:sz w:val="20"/>
          <w:szCs w:val="20"/>
        </w:rPr>
        <w:t>-----------------------------------------</w:t>
      </w:r>
    </w:p>
    <w:p w:rsidR="00C82DD3" w:rsidRPr="007C49F6" w:rsidRDefault="00C82DD3">
      <w:pPr>
        <w:rPr>
          <w:sz w:val="20"/>
          <w:szCs w:val="20"/>
        </w:rPr>
      </w:pPr>
    </w:p>
    <w:p w:rsidR="00C82DD3" w:rsidRPr="007C49F6" w:rsidRDefault="00C82DD3" w:rsidP="00C82DD3">
      <w:pPr>
        <w:rPr>
          <w:sz w:val="20"/>
          <w:szCs w:val="20"/>
        </w:rPr>
      </w:pPr>
      <w:r w:rsidRPr="007C49F6">
        <w:rPr>
          <w:sz w:val="20"/>
          <w:szCs w:val="20"/>
        </w:rPr>
        <w:t>Si ce n’</w:t>
      </w:r>
      <w:r w:rsidR="0052317E" w:rsidRPr="007C49F6">
        <w:rPr>
          <w:sz w:val="20"/>
          <w:szCs w:val="20"/>
        </w:rPr>
        <w:t>était la con</w:t>
      </w:r>
      <w:r w:rsidRPr="007C49F6">
        <w:rPr>
          <w:sz w:val="20"/>
          <w:szCs w:val="20"/>
        </w:rPr>
        <w:t>notation nouvelle prise par ce mot, je dirais volontiers que 2016 fut une année normale. Normale car nous avons maintenu un budget en équilibre</w:t>
      </w:r>
      <w:r w:rsidR="009F4D05" w:rsidRPr="007C49F6">
        <w:rPr>
          <w:sz w:val="20"/>
          <w:szCs w:val="20"/>
        </w:rPr>
        <w:t>, nous avons organisé</w:t>
      </w:r>
      <w:r w:rsidRPr="007C49F6">
        <w:rPr>
          <w:sz w:val="20"/>
          <w:szCs w:val="20"/>
        </w:rPr>
        <w:t xml:space="preserve"> quelques manifestations de qualité et la PMIS</w:t>
      </w:r>
      <w:r w:rsidR="0052317E" w:rsidRPr="007C49F6">
        <w:rPr>
          <w:sz w:val="20"/>
          <w:szCs w:val="20"/>
        </w:rPr>
        <w:t xml:space="preserve"> (promotion des métiers d’ingénieurs et de scientifiques)</w:t>
      </w:r>
      <w:r w:rsidRPr="007C49F6">
        <w:rPr>
          <w:sz w:val="20"/>
          <w:szCs w:val="20"/>
        </w:rPr>
        <w:t xml:space="preserve"> a pris une nouvelle dimension. Mais cette normalité masque t</w:t>
      </w:r>
      <w:r w:rsidR="0052317E" w:rsidRPr="007C49F6">
        <w:rPr>
          <w:sz w:val="20"/>
          <w:szCs w:val="20"/>
        </w:rPr>
        <w:t>out de même quelques</w:t>
      </w:r>
      <w:r w:rsidRPr="007C49F6">
        <w:rPr>
          <w:sz w:val="20"/>
          <w:szCs w:val="20"/>
        </w:rPr>
        <w:t xml:space="preserve"> disparités</w:t>
      </w:r>
      <w:r w:rsidR="0052317E" w:rsidRPr="007C49F6">
        <w:rPr>
          <w:sz w:val="20"/>
          <w:szCs w:val="20"/>
        </w:rPr>
        <w:t>.</w:t>
      </w:r>
    </w:p>
    <w:p w:rsidR="00C82DD3" w:rsidRPr="007C49F6" w:rsidRDefault="00C82DD3" w:rsidP="00C82DD3">
      <w:pPr>
        <w:rPr>
          <w:sz w:val="20"/>
          <w:szCs w:val="20"/>
        </w:rPr>
      </w:pPr>
      <w:r w:rsidRPr="007C49F6">
        <w:rPr>
          <w:sz w:val="20"/>
          <w:szCs w:val="20"/>
        </w:rPr>
        <w:t>Nous avons pu maintenir un budget en équilibre</w:t>
      </w:r>
      <w:r w:rsidR="0052317E" w:rsidRPr="007C49F6">
        <w:rPr>
          <w:sz w:val="20"/>
          <w:szCs w:val="20"/>
        </w:rPr>
        <w:t>, mais</w:t>
      </w:r>
      <w:r w:rsidRPr="007C49F6">
        <w:rPr>
          <w:sz w:val="20"/>
          <w:szCs w:val="20"/>
        </w:rPr>
        <w:t xml:space="preserve"> en rédu</w:t>
      </w:r>
      <w:r w:rsidR="0052317E" w:rsidRPr="007C49F6">
        <w:rPr>
          <w:sz w:val="20"/>
          <w:szCs w:val="20"/>
        </w:rPr>
        <w:t>isant nos dépenses de fonctionneme</w:t>
      </w:r>
      <w:r w:rsidRPr="007C49F6">
        <w:rPr>
          <w:sz w:val="20"/>
          <w:szCs w:val="20"/>
        </w:rPr>
        <w:t>nt pour faire face à une diminution de nos recettes car les cotisa</w:t>
      </w:r>
      <w:r w:rsidR="0052317E" w:rsidRPr="007C49F6">
        <w:rPr>
          <w:sz w:val="20"/>
          <w:szCs w:val="20"/>
        </w:rPr>
        <w:t>tions sont en baisse récurrente</w:t>
      </w:r>
      <w:r w:rsidRPr="007C49F6">
        <w:rPr>
          <w:sz w:val="20"/>
          <w:szCs w:val="20"/>
        </w:rPr>
        <w:t>.</w:t>
      </w:r>
      <w:r w:rsidR="009F4D05" w:rsidRPr="007C49F6">
        <w:rPr>
          <w:sz w:val="20"/>
          <w:szCs w:val="20"/>
        </w:rPr>
        <w:t xml:space="preserve"> Certains </w:t>
      </w:r>
      <w:r w:rsidRPr="007C49F6">
        <w:rPr>
          <w:sz w:val="20"/>
          <w:szCs w:val="20"/>
        </w:rPr>
        <w:t xml:space="preserve"> membres atte</w:t>
      </w:r>
      <w:r w:rsidR="0052317E" w:rsidRPr="007C49F6">
        <w:rPr>
          <w:sz w:val="20"/>
          <w:szCs w:val="20"/>
        </w:rPr>
        <w:t>ndent, pour ne pas dire exigent</w:t>
      </w:r>
      <w:r w:rsidRPr="007C49F6">
        <w:rPr>
          <w:sz w:val="20"/>
          <w:szCs w:val="20"/>
        </w:rPr>
        <w:t xml:space="preserve"> aujourd’hui</w:t>
      </w:r>
      <w:r w:rsidR="0052317E" w:rsidRPr="007C49F6">
        <w:rPr>
          <w:sz w:val="20"/>
          <w:szCs w:val="20"/>
        </w:rPr>
        <w:t>,</w:t>
      </w:r>
      <w:r w:rsidRPr="007C49F6">
        <w:rPr>
          <w:sz w:val="20"/>
          <w:szCs w:val="20"/>
        </w:rPr>
        <w:t xml:space="preserve"> un retour sur l’investissement de leur cotisation</w:t>
      </w:r>
      <w:r w:rsidR="0052317E" w:rsidRPr="007C49F6">
        <w:rPr>
          <w:sz w:val="20"/>
          <w:szCs w:val="20"/>
        </w:rPr>
        <w:t>, ce qui n’est jamais évident à démontrer. I</w:t>
      </w:r>
      <w:r w:rsidR="009F4D05" w:rsidRPr="007C49F6">
        <w:rPr>
          <w:sz w:val="20"/>
          <w:szCs w:val="20"/>
        </w:rPr>
        <w:t>ls privilégient</w:t>
      </w:r>
      <w:r w:rsidRPr="007C49F6">
        <w:rPr>
          <w:sz w:val="20"/>
          <w:szCs w:val="20"/>
        </w:rPr>
        <w:t xml:space="preserve"> les relations virtuelles des rés</w:t>
      </w:r>
      <w:r w:rsidR="0052317E" w:rsidRPr="007C49F6">
        <w:rPr>
          <w:sz w:val="20"/>
          <w:szCs w:val="20"/>
        </w:rPr>
        <w:t>eaux sociaux au détriment des contacts directs qui structurent</w:t>
      </w:r>
      <w:r w:rsidRPr="007C49F6">
        <w:rPr>
          <w:sz w:val="20"/>
          <w:szCs w:val="20"/>
        </w:rPr>
        <w:t xml:space="preserve"> nos associations. C’</w:t>
      </w:r>
      <w:r w:rsidR="009F4D05" w:rsidRPr="007C49F6">
        <w:rPr>
          <w:sz w:val="20"/>
          <w:szCs w:val="20"/>
        </w:rPr>
        <w:t>est un phénomène de plus en plus répandu dont nous devons</w:t>
      </w:r>
      <w:r w:rsidRPr="007C49F6">
        <w:rPr>
          <w:sz w:val="20"/>
          <w:szCs w:val="20"/>
        </w:rPr>
        <w:t xml:space="preserve"> tenir compt</w:t>
      </w:r>
      <w:r w:rsidR="009F4D05" w:rsidRPr="007C49F6">
        <w:rPr>
          <w:sz w:val="20"/>
          <w:szCs w:val="20"/>
        </w:rPr>
        <w:t xml:space="preserve">e, </w:t>
      </w:r>
      <w:r w:rsidR="003A315D" w:rsidRPr="007C49F6">
        <w:rPr>
          <w:sz w:val="20"/>
          <w:szCs w:val="20"/>
        </w:rPr>
        <w:t>d’autant qu’il est très</w:t>
      </w:r>
      <w:r w:rsidR="009F4D05" w:rsidRPr="007C49F6">
        <w:rPr>
          <w:sz w:val="20"/>
          <w:szCs w:val="20"/>
        </w:rPr>
        <w:t xml:space="preserve"> apprécié</w:t>
      </w:r>
      <w:r w:rsidRPr="007C49F6">
        <w:rPr>
          <w:sz w:val="20"/>
          <w:szCs w:val="20"/>
        </w:rPr>
        <w:t xml:space="preserve"> des jeunes générations. </w:t>
      </w:r>
      <w:r w:rsidR="009F4D05" w:rsidRPr="007C49F6">
        <w:rPr>
          <w:sz w:val="20"/>
          <w:szCs w:val="20"/>
        </w:rPr>
        <w:t>On</w:t>
      </w:r>
      <w:r w:rsidR="003A315D" w:rsidRPr="007C49F6">
        <w:rPr>
          <w:sz w:val="20"/>
          <w:szCs w:val="20"/>
        </w:rPr>
        <w:t xml:space="preserve"> peut voir</w:t>
      </w:r>
      <w:r w:rsidR="009F4D05" w:rsidRPr="007C49F6">
        <w:rPr>
          <w:sz w:val="20"/>
          <w:szCs w:val="20"/>
        </w:rPr>
        <w:t xml:space="preserve"> parfois</w:t>
      </w:r>
      <w:r w:rsidR="00041D9E" w:rsidRPr="007C49F6">
        <w:rPr>
          <w:sz w:val="20"/>
          <w:szCs w:val="20"/>
        </w:rPr>
        <w:t xml:space="preserve"> des personnes adhérer lorsqu’elles éprouvent quelques difficultés (perte d’emploi par exemple)</w:t>
      </w:r>
      <w:r w:rsidR="003A315D" w:rsidRPr="007C49F6">
        <w:rPr>
          <w:sz w:val="20"/>
          <w:szCs w:val="20"/>
        </w:rPr>
        <w:t>, puis</w:t>
      </w:r>
      <w:r w:rsidR="00041D9E" w:rsidRPr="007C49F6">
        <w:rPr>
          <w:sz w:val="20"/>
          <w:szCs w:val="20"/>
        </w:rPr>
        <w:t xml:space="preserve"> ne plus adhérer dès que tout est rentré dans l’ordre. C’est une illustration de cette recherche de retour sur investissement.</w:t>
      </w:r>
    </w:p>
    <w:p w:rsidR="00041D9E" w:rsidRPr="007C49F6" w:rsidRDefault="00041D9E" w:rsidP="00C82DD3">
      <w:pPr>
        <w:rPr>
          <w:sz w:val="20"/>
          <w:szCs w:val="20"/>
        </w:rPr>
      </w:pPr>
      <w:r w:rsidRPr="007C49F6">
        <w:rPr>
          <w:sz w:val="20"/>
          <w:szCs w:val="20"/>
        </w:rPr>
        <w:t>L’année 2016 fut pourtant riche en évènements exceptionnels avec les visites du Centre d’essais en vol de Dassault ou du marégraphe, les colloques sur les biocarburants ou le design industriel, des sorties plus culturelles avec la visite du Musée d’Histoire de Marseille, de l’Abbaye de Saint Victor ou la reconstitution de la Grotte Chauvet, en partenariat avec l’Académie de Marseille. Notre assemblée générale</w:t>
      </w:r>
      <w:r w:rsidR="009F4D05" w:rsidRPr="007C49F6">
        <w:rPr>
          <w:sz w:val="20"/>
          <w:szCs w:val="20"/>
        </w:rPr>
        <w:t xml:space="preserve"> 2016</w:t>
      </w:r>
      <w:r w:rsidRPr="007C49F6">
        <w:rPr>
          <w:sz w:val="20"/>
          <w:szCs w:val="20"/>
        </w:rPr>
        <w:t xml:space="preserve"> fut également fort réussie à Saint Maximin où nous avons pu bénéficier de commentaires de grande qualité et d’un concert d’orgues privé.</w:t>
      </w:r>
    </w:p>
    <w:p w:rsidR="00041D9E" w:rsidRPr="007C49F6" w:rsidRDefault="00041D9E" w:rsidP="00C82DD3">
      <w:pPr>
        <w:rPr>
          <w:sz w:val="20"/>
          <w:szCs w:val="20"/>
        </w:rPr>
      </w:pPr>
      <w:r w:rsidRPr="007C49F6">
        <w:rPr>
          <w:sz w:val="20"/>
          <w:szCs w:val="20"/>
        </w:rPr>
        <w:t xml:space="preserve">Le fleuron de notre association reste </w:t>
      </w:r>
      <w:r w:rsidR="009F4D05" w:rsidRPr="007C49F6">
        <w:rPr>
          <w:sz w:val="20"/>
          <w:szCs w:val="20"/>
        </w:rPr>
        <w:t>la PMIS</w:t>
      </w:r>
      <w:r w:rsidRPr="007C49F6">
        <w:rPr>
          <w:sz w:val="20"/>
          <w:szCs w:val="20"/>
        </w:rPr>
        <w:t>. Nous avons presque doublé le nombre d’</w:t>
      </w:r>
      <w:r w:rsidR="009F4D05" w:rsidRPr="007C49F6">
        <w:rPr>
          <w:sz w:val="20"/>
          <w:szCs w:val="20"/>
        </w:rPr>
        <w:t>interventions grâ</w:t>
      </w:r>
      <w:r w:rsidRPr="007C49F6">
        <w:rPr>
          <w:sz w:val="20"/>
          <w:szCs w:val="20"/>
        </w:rPr>
        <w:t>ce au soutien du Rectorat d’</w:t>
      </w:r>
      <w:r w:rsidR="009F4D05" w:rsidRPr="007C49F6">
        <w:rPr>
          <w:sz w:val="20"/>
          <w:szCs w:val="20"/>
        </w:rPr>
        <w:t>Aix Marseille ainsi qu’</w:t>
      </w:r>
      <w:r w:rsidRPr="007C49F6">
        <w:rPr>
          <w:sz w:val="20"/>
          <w:szCs w:val="20"/>
        </w:rPr>
        <w:t>à l’aide financière de la Région Provence Alpes Côte d’</w:t>
      </w:r>
      <w:r w:rsidR="009F4D05" w:rsidRPr="007C49F6">
        <w:rPr>
          <w:sz w:val="20"/>
          <w:szCs w:val="20"/>
        </w:rPr>
        <w:t>Azur et du D</w:t>
      </w:r>
      <w:r w:rsidR="00AB6154" w:rsidRPr="007C49F6">
        <w:rPr>
          <w:sz w:val="20"/>
          <w:szCs w:val="20"/>
        </w:rPr>
        <w:t>épartement des Bouches du Rhône, sans oublier l’engagement de plus d’une centaine d’</w:t>
      </w:r>
      <w:r w:rsidR="003A315D" w:rsidRPr="007C49F6">
        <w:rPr>
          <w:sz w:val="20"/>
          <w:szCs w:val="20"/>
        </w:rPr>
        <w:t>entre v</w:t>
      </w:r>
      <w:r w:rsidR="00AB6154" w:rsidRPr="007C49F6">
        <w:rPr>
          <w:sz w:val="20"/>
          <w:szCs w:val="20"/>
        </w:rPr>
        <w:t xml:space="preserve">ous, et </w:t>
      </w:r>
      <w:proofErr w:type="gramStart"/>
      <w:r w:rsidR="00AB6154" w:rsidRPr="007C49F6">
        <w:rPr>
          <w:sz w:val="20"/>
          <w:szCs w:val="20"/>
        </w:rPr>
        <w:t>notamment</w:t>
      </w:r>
      <w:proofErr w:type="gramEnd"/>
      <w:r w:rsidR="00AB6154" w:rsidRPr="007C49F6">
        <w:rPr>
          <w:sz w:val="20"/>
          <w:szCs w:val="20"/>
        </w:rPr>
        <w:t xml:space="preserve"> de jeunes générations.</w:t>
      </w:r>
      <w:r w:rsidR="009F4D05" w:rsidRPr="007C49F6">
        <w:rPr>
          <w:sz w:val="20"/>
          <w:szCs w:val="20"/>
        </w:rPr>
        <w:t xml:space="preserve"> Nous avons</w:t>
      </w:r>
      <w:r w:rsidRPr="007C49F6">
        <w:rPr>
          <w:sz w:val="20"/>
          <w:szCs w:val="20"/>
        </w:rPr>
        <w:t xml:space="preserve"> pu toucher plusieurs milliers d’élèves, de parents et d’enseignants</w:t>
      </w:r>
      <w:r w:rsidR="00AB6154" w:rsidRPr="007C49F6">
        <w:rPr>
          <w:sz w:val="20"/>
          <w:szCs w:val="20"/>
        </w:rPr>
        <w:t xml:space="preserve"> auxquels nous espérons avoir donné le goût des sciences et des technologies. L’année 2017 devrait être encore plus active si l’on en croît les nombreuses demandes d’interventions que nous avons déjà reçues.</w:t>
      </w:r>
    </w:p>
    <w:p w:rsidR="00AB6154" w:rsidRPr="007C49F6" w:rsidRDefault="00AB6154" w:rsidP="00C82DD3">
      <w:pPr>
        <w:rPr>
          <w:sz w:val="20"/>
          <w:szCs w:val="20"/>
        </w:rPr>
      </w:pPr>
      <w:r w:rsidRPr="007C49F6">
        <w:rPr>
          <w:sz w:val="20"/>
          <w:szCs w:val="20"/>
        </w:rPr>
        <w:t>Notre participation aux différentes manifestations IESF nous a permis de constater que nous étions plutôt dans le groupe de tête des unions régionales, malgré des moyens souvent bien inférieurs. Nous n’avons pas la chance comme certaines</w:t>
      </w:r>
      <w:r w:rsidR="009F4D05" w:rsidRPr="007C49F6">
        <w:rPr>
          <w:sz w:val="20"/>
          <w:szCs w:val="20"/>
        </w:rPr>
        <w:t xml:space="preserve"> (Aquitaine, Alsace, …</w:t>
      </w:r>
      <w:r w:rsidRPr="007C49F6">
        <w:rPr>
          <w:sz w:val="20"/>
          <w:szCs w:val="20"/>
        </w:rPr>
        <w:t>) qui disposent d’une maison des ingénieurs ou comme Ile de France qui peut bénéficier de la logistique de la maison mère.</w:t>
      </w:r>
    </w:p>
    <w:p w:rsidR="00AB6154" w:rsidRPr="007C49F6" w:rsidRDefault="00AB6154" w:rsidP="00C82DD3">
      <w:pPr>
        <w:rPr>
          <w:sz w:val="20"/>
          <w:szCs w:val="20"/>
        </w:rPr>
      </w:pPr>
      <w:r w:rsidRPr="007C49F6">
        <w:rPr>
          <w:sz w:val="20"/>
          <w:szCs w:val="20"/>
        </w:rPr>
        <w:t xml:space="preserve"> C’est grâce au dynamisme de beaucoup d’</w:t>
      </w:r>
      <w:r w:rsidR="009F4D05" w:rsidRPr="007C49F6">
        <w:rPr>
          <w:sz w:val="20"/>
          <w:szCs w:val="20"/>
        </w:rPr>
        <w:t>entre v</w:t>
      </w:r>
      <w:r w:rsidRPr="007C49F6">
        <w:rPr>
          <w:sz w:val="20"/>
          <w:szCs w:val="20"/>
        </w:rPr>
        <w:t xml:space="preserve">ous, à votre confiance toujours renouvelée, que nous arrivons </w:t>
      </w:r>
      <w:r w:rsidR="0052317E" w:rsidRPr="007C49F6">
        <w:rPr>
          <w:sz w:val="20"/>
          <w:szCs w:val="20"/>
        </w:rPr>
        <w:t>à valoriser l’image des ingénieurs et des scientifiques auprès de nombreuses instances, en ayant souvent recours à des partenariats efficaces. Mais tout renouvellement implique des moyens humains qui eux sont plus difficiles à mobiliser. L’équipe actuellement en place a accepté de poursuivre son action si vous continuez à lui accorder votre confiance, mais un peu de sang neuf serait le bienvenu.</w:t>
      </w:r>
      <w:r w:rsidRPr="007C49F6">
        <w:rPr>
          <w:sz w:val="20"/>
          <w:szCs w:val="20"/>
        </w:rPr>
        <w:t xml:space="preserve"> </w:t>
      </w:r>
    </w:p>
    <w:p w:rsidR="009F4D05" w:rsidRPr="007C49F6" w:rsidRDefault="009F4D05" w:rsidP="00C82DD3">
      <w:pPr>
        <w:rPr>
          <w:sz w:val="20"/>
          <w:szCs w:val="20"/>
        </w:rPr>
      </w:pPr>
      <w:r w:rsidRPr="007C49F6">
        <w:rPr>
          <w:sz w:val="20"/>
          <w:szCs w:val="20"/>
        </w:rPr>
        <w:t>Bernard TRAMIER</w:t>
      </w:r>
    </w:p>
    <w:p w:rsidR="009F4D05" w:rsidRPr="007C49F6" w:rsidRDefault="009F4D05" w:rsidP="00C82DD3">
      <w:pPr>
        <w:rPr>
          <w:sz w:val="20"/>
          <w:szCs w:val="20"/>
        </w:rPr>
      </w:pPr>
      <w:r w:rsidRPr="007C49F6">
        <w:rPr>
          <w:sz w:val="20"/>
          <w:szCs w:val="20"/>
        </w:rPr>
        <w:t>Président IESF Provence</w:t>
      </w:r>
    </w:p>
    <w:sectPr w:rsidR="009F4D05" w:rsidRPr="007C4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C03EC"/>
    <w:multiLevelType w:val="hybridMultilevel"/>
    <w:tmpl w:val="0BFAF112"/>
    <w:lvl w:ilvl="0" w:tplc="AAA2AA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D3"/>
    <w:rsid w:val="00041D9E"/>
    <w:rsid w:val="001C7773"/>
    <w:rsid w:val="003A315D"/>
    <w:rsid w:val="0052317E"/>
    <w:rsid w:val="007C49F6"/>
    <w:rsid w:val="009F4D05"/>
    <w:rsid w:val="00AB6154"/>
    <w:rsid w:val="00C82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2914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LAGIER</cp:lastModifiedBy>
  <cp:revision>2</cp:revision>
  <dcterms:created xsi:type="dcterms:W3CDTF">2017-02-22T16:09:00Z</dcterms:created>
  <dcterms:modified xsi:type="dcterms:W3CDTF">2017-02-22T16:09:00Z</dcterms:modified>
</cp:coreProperties>
</file>