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1D" w:rsidRPr="004C1E75" w:rsidRDefault="00456F1D" w:rsidP="009204C9">
      <w:pPr>
        <w:pStyle w:val="Titre"/>
        <w:ind w:left="-993"/>
        <w:rPr>
          <w:iCs/>
          <w:sz w:val="48"/>
          <w:szCs w:val="48"/>
          <w:u w:val="single"/>
        </w:rPr>
      </w:pPr>
      <w:bookmarkStart w:id="0" w:name="_GoBack"/>
      <w:bookmarkEnd w:id="0"/>
    </w:p>
    <w:p w:rsidR="00456F1D" w:rsidRPr="004C1E75" w:rsidRDefault="002316AD">
      <w:pPr>
        <w:pStyle w:val="Titre"/>
      </w:pPr>
      <w:r>
        <w:rPr>
          <w:noProof/>
        </w:rPr>
        <w:drawing>
          <wp:inline distT="0" distB="0" distL="0" distR="0">
            <wp:extent cx="2733675" cy="1148080"/>
            <wp:effectExtent l="0" t="0" r="9525" b="0"/>
            <wp:docPr id="3" name="Image 3" descr="U:\Home_Side_Files\Uris\Images\Logos\IESFPROVENCE-Court-23-3-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Home_Side_Files\Uris\Images\Logos\IESFPROVENCE-Court-23-3-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1148080"/>
                    </a:xfrm>
                    <a:prstGeom prst="rect">
                      <a:avLst/>
                    </a:prstGeom>
                    <a:noFill/>
                    <a:ln>
                      <a:noFill/>
                    </a:ln>
                  </pic:spPr>
                </pic:pic>
              </a:graphicData>
            </a:graphic>
          </wp:inline>
        </w:drawing>
      </w:r>
    </w:p>
    <w:p w:rsidR="00456F1D" w:rsidRPr="004C1E75" w:rsidRDefault="00456F1D">
      <w:pPr>
        <w:spacing w:before="60"/>
        <w:jc w:val="both"/>
        <w:rPr>
          <w:rFonts w:ascii="Tw Cen MT Condensed Extra Bold" w:hAnsi="Tw Cen MT Condensed Extra Bold"/>
          <w:color w:val="666699"/>
          <w:sz w:val="22"/>
          <w:szCs w:val="22"/>
        </w:rPr>
      </w:pPr>
    </w:p>
    <w:p w:rsidR="00456F1D" w:rsidRPr="004C1E75" w:rsidRDefault="00456F1D">
      <w:pPr>
        <w:spacing w:before="60"/>
        <w:jc w:val="both"/>
        <w:rPr>
          <w:rFonts w:ascii="Tw Cen MT Condensed Extra Bold" w:hAnsi="Tw Cen MT Condensed Extra Bold"/>
          <w:color w:val="666699"/>
          <w:sz w:val="22"/>
          <w:szCs w:val="22"/>
        </w:rPr>
      </w:pPr>
    </w:p>
    <w:p w:rsidR="00456F1D" w:rsidRPr="004C1E75" w:rsidRDefault="002316AD" w:rsidP="0012354B">
      <w:pPr>
        <w:spacing w:before="60"/>
        <w:rPr>
          <w:b/>
          <w:bCs/>
          <w:sz w:val="22"/>
          <w:szCs w:val="22"/>
        </w:rPr>
      </w:pPr>
      <w:r w:rsidRPr="004C1E75">
        <w:rPr>
          <w:noProof/>
        </w:rPr>
        <mc:AlternateContent>
          <mc:Choice Requires="wps">
            <w:drawing>
              <wp:anchor distT="0" distB="0" distL="114300" distR="114300" simplePos="0" relativeHeight="251657728" behindDoc="0" locked="0" layoutInCell="1" allowOverlap="1">
                <wp:simplePos x="0" y="0"/>
                <wp:positionH relativeFrom="column">
                  <wp:posOffset>640080</wp:posOffset>
                </wp:positionH>
                <wp:positionV relativeFrom="paragraph">
                  <wp:posOffset>2540</wp:posOffset>
                </wp:positionV>
                <wp:extent cx="4871720" cy="317500"/>
                <wp:effectExtent l="0" t="0" r="0" b="0"/>
                <wp:wrapSquare wrapText="lef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1720" cy="317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316AD" w:rsidRDefault="002316AD" w:rsidP="002316AD">
                            <w:pPr>
                              <w:pStyle w:val="NormalWeb"/>
                              <w:spacing w:before="0" w:beforeAutospacing="0" w:after="0" w:afterAutospacing="0"/>
                              <w:jc w:val="center"/>
                            </w:pPr>
                            <w:r>
                              <w:rPr>
                                <w:rFonts w:ascii="Franklin Gothic Demi Cond" w:hAnsi="Franklin Gothic Demi Cond"/>
                                <w:shadow/>
                                <w:color w:val="AAAAAA"/>
                                <w:spacing w:val="80"/>
                                <w:sz w:val="40"/>
                                <w:szCs w:val="40"/>
                                <w14:shadow w14:blurRad="0" w14:dist="45847" w14:dir="3378596" w14:sx="100000" w14:sy="100000" w14:kx="0" w14:ky="0" w14:algn="ctr">
                                  <w14:srgbClr w14:val="336699">
                                    <w14:alpha w14:val="20000"/>
                                  </w14:srgbClr>
                                </w14:shadow>
                                <w14:textFill>
                                  <w14:gradFill>
                                    <w14:gsLst>
                                      <w14:gs w14:pos="0">
                                        <w14:srgbClr w14:val="AAAAAA"/>
                                      </w14:gs>
                                      <w14:gs w14:pos="100000">
                                        <w14:srgbClr w14:val="FFFFFF"/>
                                      </w14:gs>
                                    </w14:gsLst>
                                    <w14:lin w14:ang="5400000" w14:scaled="1"/>
                                  </w14:gradFill>
                                </w14:textFill>
                              </w:rPr>
                              <w:t>Rapport d’activité 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2" o:spid="_x0000_s1026" type="#_x0000_t202" style="position:absolute;margin-left:50.4pt;margin-top:.2pt;width:383.6pt;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" filled="f" stroked="f">
                <v:stroke joinstyle="round"/>
                <o:lock v:ext="edit" shapetype="t"/>
                <v:textbox style="mso-fit-shape-to-text:t">
                  <w:txbxContent>
                    <w:p w:rsidR="002316AD" w:rsidRDefault="002316AD" w:rsidP="002316AD">
                      <w:pPr>
                        <w:pStyle w:val="NormalWeb"/>
                        <w:spacing w:before="0" w:beforeAutospacing="0" w:after="0" w:afterAutospacing="0"/>
                        <w:jc w:val="center"/>
                      </w:pPr>
                      <w:r>
                        <w:rPr>
                          <w:rFonts w:ascii="Franklin Gothic Demi Cond" w:hAnsi="Franklin Gothic Demi Cond"/>
                          <w:shadow/>
                          <w:color w:val="AAAAAA"/>
                          <w:spacing w:val="80"/>
                          <w:sz w:val="40"/>
                          <w:szCs w:val="40"/>
                          <w14:shadow w14:blurRad="0" w14:dist="45847" w14:dir="3378596" w14:sx="100000" w14:sy="100000" w14:kx="0" w14:ky="0" w14:algn="ctr">
                            <w14:srgbClr w14:val="336699">
                              <w14:alpha w14:val="20000"/>
                            </w14:srgbClr>
                          </w14:shadow>
                          <w14:textFill>
                            <w14:gradFill>
                              <w14:gsLst>
                                <w14:gs w14:pos="0">
                                  <w14:srgbClr w14:val="AAAAAA"/>
                                </w14:gs>
                                <w14:gs w14:pos="100000">
                                  <w14:srgbClr w14:val="FFFFFF"/>
                                </w14:gs>
                              </w14:gsLst>
                              <w14:lin w14:ang="5400000" w14:scaled="1"/>
                            </w14:gradFill>
                          </w14:textFill>
                        </w:rPr>
                        <w:t>Rapport d’activité 2016</w:t>
                      </w:r>
                    </w:p>
                  </w:txbxContent>
                </v:textbox>
                <w10:wrap type="square" side="left"/>
              </v:shape>
            </w:pict>
          </mc:Fallback>
        </mc:AlternateContent>
      </w:r>
    </w:p>
    <w:p w:rsidR="00456F1D" w:rsidRPr="004C1E75" w:rsidRDefault="00456F1D">
      <w:pPr>
        <w:tabs>
          <w:tab w:val="left" w:pos="180"/>
        </w:tabs>
        <w:spacing w:before="60"/>
        <w:rPr>
          <w:b/>
          <w:bCs/>
          <w:sz w:val="22"/>
          <w:szCs w:val="22"/>
        </w:rPr>
      </w:pPr>
    </w:p>
    <w:p w:rsidR="000A1D94" w:rsidRPr="004C1E75" w:rsidRDefault="000A1D94">
      <w:pPr>
        <w:tabs>
          <w:tab w:val="left" w:pos="180"/>
        </w:tabs>
        <w:spacing w:before="60"/>
        <w:rPr>
          <w:b/>
          <w:bCs/>
          <w:sz w:val="22"/>
          <w:szCs w:val="22"/>
        </w:rPr>
      </w:pPr>
    </w:p>
    <w:p w:rsidR="000A1D94" w:rsidRPr="004C1E75" w:rsidRDefault="000A1D94">
      <w:pPr>
        <w:tabs>
          <w:tab w:val="left" w:pos="180"/>
        </w:tabs>
        <w:spacing w:before="60"/>
        <w:rPr>
          <w:b/>
          <w:bCs/>
          <w:sz w:val="22"/>
          <w:szCs w:val="22"/>
        </w:rPr>
      </w:pPr>
    </w:p>
    <w:p w:rsidR="00456F1D" w:rsidRPr="003A09E7" w:rsidRDefault="00456F1D" w:rsidP="003A09E7">
      <w:pPr>
        <w:spacing w:before="80"/>
        <w:jc w:val="both"/>
        <w:rPr>
          <w:sz w:val="28"/>
          <w:szCs w:val="28"/>
        </w:rPr>
      </w:pPr>
      <w:r w:rsidRPr="003A09E7">
        <w:rPr>
          <w:b/>
          <w:bCs/>
          <w:sz w:val="28"/>
          <w:szCs w:val="28"/>
        </w:rPr>
        <w:t>1.</w:t>
      </w:r>
      <w:r w:rsidRPr="003A09E7">
        <w:rPr>
          <w:sz w:val="28"/>
          <w:szCs w:val="28"/>
        </w:rPr>
        <w:t xml:space="preserve"> </w:t>
      </w:r>
      <w:r w:rsidRPr="003A09E7">
        <w:rPr>
          <w:sz w:val="28"/>
          <w:szCs w:val="28"/>
        </w:rPr>
        <w:tab/>
      </w:r>
      <w:r w:rsidRPr="003A09E7">
        <w:rPr>
          <w:b/>
          <w:bCs/>
          <w:sz w:val="28"/>
          <w:szCs w:val="28"/>
        </w:rPr>
        <w:t>Les réunions statutaires</w:t>
      </w:r>
      <w:r w:rsidR="003A09E7">
        <w:rPr>
          <w:sz w:val="28"/>
          <w:szCs w:val="28"/>
        </w:rPr>
        <w:t> :</w:t>
      </w:r>
    </w:p>
    <w:p w:rsidR="00456F1D" w:rsidRPr="004C1E75" w:rsidRDefault="00456F1D" w:rsidP="00E953FA">
      <w:pPr>
        <w:spacing w:before="120"/>
        <w:ind w:left="624" w:right="583"/>
        <w:jc w:val="both"/>
        <w:rPr>
          <w:sz w:val="22"/>
          <w:szCs w:val="22"/>
        </w:rPr>
      </w:pPr>
      <w:r w:rsidRPr="004C1E75">
        <w:rPr>
          <w:b/>
          <w:bCs/>
          <w:sz w:val="22"/>
          <w:szCs w:val="22"/>
        </w:rPr>
        <w:t>Assemblée Générale</w:t>
      </w:r>
      <w:r w:rsidRPr="004C1E75">
        <w:rPr>
          <w:sz w:val="22"/>
          <w:szCs w:val="22"/>
        </w:rPr>
        <w:t xml:space="preserve"> </w:t>
      </w:r>
      <w:r w:rsidR="006D17AE" w:rsidRPr="004C1E75">
        <w:rPr>
          <w:sz w:val="22"/>
          <w:szCs w:val="22"/>
        </w:rPr>
        <w:t xml:space="preserve"> </w:t>
      </w:r>
      <w:r w:rsidRPr="004C1E75">
        <w:rPr>
          <w:sz w:val="22"/>
          <w:szCs w:val="22"/>
        </w:rPr>
        <w:t xml:space="preserve">le </w:t>
      </w:r>
      <w:r w:rsidR="00605C83">
        <w:rPr>
          <w:sz w:val="22"/>
          <w:szCs w:val="22"/>
        </w:rPr>
        <w:t>19</w:t>
      </w:r>
      <w:r w:rsidRPr="004C1E75">
        <w:rPr>
          <w:sz w:val="22"/>
          <w:szCs w:val="22"/>
        </w:rPr>
        <w:t xml:space="preserve"> Mars 201</w:t>
      </w:r>
      <w:r w:rsidR="00605C83">
        <w:rPr>
          <w:sz w:val="22"/>
          <w:szCs w:val="22"/>
        </w:rPr>
        <w:t>6</w:t>
      </w:r>
      <w:r w:rsidRPr="004C1E75">
        <w:rPr>
          <w:sz w:val="22"/>
          <w:szCs w:val="22"/>
        </w:rPr>
        <w:t xml:space="preserve"> </w:t>
      </w:r>
      <w:r w:rsidR="009016D7" w:rsidRPr="004C1E75">
        <w:rPr>
          <w:sz w:val="22"/>
          <w:szCs w:val="22"/>
        </w:rPr>
        <w:t>au</w:t>
      </w:r>
      <w:r w:rsidR="004D6A13" w:rsidRPr="004C1E75">
        <w:rPr>
          <w:sz w:val="22"/>
          <w:szCs w:val="22"/>
        </w:rPr>
        <w:t xml:space="preserve"> </w:t>
      </w:r>
      <w:r w:rsidR="00B63288" w:rsidRPr="004C1E75">
        <w:rPr>
          <w:sz w:val="22"/>
          <w:szCs w:val="22"/>
        </w:rPr>
        <w:t>C</w:t>
      </w:r>
      <w:r w:rsidR="00605C83">
        <w:rPr>
          <w:sz w:val="22"/>
          <w:szCs w:val="22"/>
        </w:rPr>
        <w:t>ouvent Royal de Saint-Maximin</w:t>
      </w:r>
      <w:r w:rsidR="00B63288" w:rsidRPr="004C1E75">
        <w:rPr>
          <w:sz w:val="22"/>
          <w:szCs w:val="22"/>
        </w:rPr>
        <w:t>. J</w:t>
      </w:r>
      <w:r w:rsidRPr="004C1E75">
        <w:rPr>
          <w:sz w:val="22"/>
          <w:szCs w:val="22"/>
        </w:rPr>
        <w:t xml:space="preserve">ournée conviviale avec </w:t>
      </w:r>
      <w:r w:rsidR="00C14F69" w:rsidRPr="004C1E75">
        <w:rPr>
          <w:sz w:val="22"/>
          <w:szCs w:val="22"/>
        </w:rPr>
        <w:t>accueil et</w:t>
      </w:r>
      <w:r w:rsidRPr="004C1E75">
        <w:rPr>
          <w:sz w:val="22"/>
          <w:szCs w:val="22"/>
        </w:rPr>
        <w:t xml:space="preserve"> visite guidée des lieux </w:t>
      </w:r>
      <w:r w:rsidR="00605C83">
        <w:rPr>
          <w:sz w:val="22"/>
          <w:szCs w:val="22"/>
        </w:rPr>
        <w:t xml:space="preserve">historiques et de la </w:t>
      </w:r>
      <w:r w:rsidR="00E953FA">
        <w:rPr>
          <w:sz w:val="22"/>
          <w:szCs w:val="22"/>
        </w:rPr>
        <w:t xml:space="preserve">Basilique Sainte-Marie-Madeleine </w:t>
      </w:r>
      <w:r w:rsidR="00605C83">
        <w:rPr>
          <w:sz w:val="22"/>
          <w:szCs w:val="22"/>
        </w:rPr>
        <w:t xml:space="preserve"> pour les accompagnants </w:t>
      </w:r>
      <w:r w:rsidR="00C14F69" w:rsidRPr="004C1E75">
        <w:rPr>
          <w:sz w:val="22"/>
          <w:szCs w:val="22"/>
        </w:rPr>
        <w:t xml:space="preserve"> mais aussi </w:t>
      </w:r>
      <w:r w:rsidR="004D6A13" w:rsidRPr="004C1E75">
        <w:rPr>
          <w:sz w:val="22"/>
          <w:szCs w:val="22"/>
        </w:rPr>
        <w:t xml:space="preserve">et surtout </w:t>
      </w:r>
      <w:r w:rsidR="00C14F69" w:rsidRPr="004C1E75">
        <w:rPr>
          <w:sz w:val="22"/>
          <w:szCs w:val="22"/>
        </w:rPr>
        <w:t xml:space="preserve">réunion de travail </w:t>
      </w:r>
      <w:r w:rsidR="0016344D" w:rsidRPr="004C1E75">
        <w:rPr>
          <w:sz w:val="22"/>
          <w:szCs w:val="22"/>
        </w:rPr>
        <w:t>à</w:t>
      </w:r>
      <w:r w:rsidR="00C14F69" w:rsidRPr="004C1E75">
        <w:rPr>
          <w:sz w:val="22"/>
          <w:szCs w:val="22"/>
        </w:rPr>
        <w:t xml:space="preserve"> notre A</w:t>
      </w:r>
      <w:r w:rsidR="004D6A13" w:rsidRPr="004C1E75">
        <w:rPr>
          <w:sz w:val="22"/>
          <w:szCs w:val="22"/>
        </w:rPr>
        <w:t xml:space="preserve">ssemblée </w:t>
      </w:r>
      <w:r w:rsidR="00C14F69" w:rsidRPr="004C1E75">
        <w:rPr>
          <w:sz w:val="22"/>
          <w:szCs w:val="22"/>
        </w:rPr>
        <w:t>G</w:t>
      </w:r>
      <w:r w:rsidR="004D6A13" w:rsidRPr="004C1E75">
        <w:rPr>
          <w:sz w:val="22"/>
          <w:szCs w:val="22"/>
        </w:rPr>
        <w:t>énérale annuelle</w:t>
      </w:r>
      <w:r w:rsidRPr="004C1E75">
        <w:rPr>
          <w:sz w:val="22"/>
          <w:szCs w:val="22"/>
        </w:rPr>
        <w:t>.</w:t>
      </w:r>
      <w:r w:rsidR="00605C83">
        <w:rPr>
          <w:sz w:val="22"/>
          <w:szCs w:val="22"/>
        </w:rPr>
        <w:t xml:space="preserve"> Concert d’orgue dans l’après-midi</w:t>
      </w:r>
      <w:r w:rsidR="00E953FA">
        <w:rPr>
          <w:sz w:val="22"/>
          <w:szCs w:val="22"/>
        </w:rPr>
        <w:t xml:space="preserve"> avec l’organiste de la Basilique</w:t>
      </w:r>
      <w:r w:rsidR="00605C83">
        <w:rPr>
          <w:sz w:val="22"/>
          <w:szCs w:val="22"/>
        </w:rPr>
        <w:t>.</w:t>
      </w:r>
    </w:p>
    <w:p w:rsidR="00456F1D" w:rsidRPr="004C1E75" w:rsidRDefault="00456F1D">
      <w:pPr>
        <w:jc w:val="both"/>
        <w:rPr>
          <w:sz w:val="22"/>
          <w:szCs w:val="22"/>
        </w:rPr>
      </w:pPr>
      <w:r w:rsidRPr="004C1E75">
        <w:rPr>
          <w:sz w:val="22"/>
          <w:szCs w:val="22"/>
        </w:rPr>
        <w:t xml:space="preserve">          </w:t>
      </w:r>
    </w:p>
    <w:p w:rsidR="004D6A13" w:rsidRDefault="00456F1D" w:rsidP="00E953FA">
      <w:pPr>
        <w:tabs>
          <w:tab w:val="left" w:pos="180"/>
          <w:tab w:val="left" w:pos="900"/>
        </w:tabs>
        <w:spacing w:before="120"/>
        <w:ind w:left="624" w:right="583"/>
        <w:jc w:val="both"/>
        <w:rPr>
          <w:sz w:val="22"/>
          <w:szCs w:val="22"/>
        </w:rPr>
      </w:pPr>
      <w:r w:rsidRPr="004C1E75">
        <w:rPr>
          <w:b/>
          <w:bCs/>
          <w:sz w:val="22"/>
          <w:szCs w:val="22"/>
        </w:rPr>
        <w:t xml:space="preserve">Réunion des Présidents et Délégués </w:t>
      </w:r>
      <w:r w:rsidRPr="004C1E75">
        <w:rPr>
          <w:sz w:val="22"/>
          <w:szCs w:val="22"/>
        </w:rPr>
        <w:t xml:space="preserve"> le </w:t>
      </w:r>
      <w:r w:rsidR="009016D7" w:rsidRPr="004C1E75">
        <w:rPr>
          <w:sz w:val="22"/>
          <w:szCs w:val="22"/>
        </w:rPr>
        <w:t>0</w:t>
      </w:r>
      <w:r w:rsidR="00E953FA">
        <w:rPr>
          <w:sz w:val="22"/>
          <w:szCs w:val="22"/>
        </w:rPr>
        <w:t>6</w:t>
      </w:r>
      <w:r w:rsidRPr="004C1E75">
        <w:rPr>
          <w:sz w:val="22"/>
          <w:szCs w:val="22"/>
        </w:rPr>
        <w:t>/</w:t>
      </w:r>
      <w:r w:rsidR="00D628FE" w:rsidRPr="004C1E75">
        <w:rPr>
          <w:sz w:val="22"/>
          <w:szCs w:val="22"/>
        </w:rPr>
        <w:t>10</w:t>
      </w:r>
      <w:r w:rsidRPr="004C1E75">
        <w:rPr>
          <w:sz w:val="22"/>
          <w:szCs w:val="22"/>
        </w:rPr>
        <w:t>/1</w:t>
      </w:r>
      <w:r w:rsidR="00E953FA">
        <w:rPr>
          <w:sz w:val="22"/>
          <w:szCs w:val="22"/>
        </w:rPr>
        <w:t>6</w:t>
      </w:r>
      <w:r w:rsidRPr="004C1E75">
        <w:rPr>
          <w:sz w:val="22"/>
          <w:szCs w:val="22"/>
        </w:rPr>
        <w:t xml:space="preserve">, CA </w:t>
      </w:r>
      <w:r w:rsidR="00E953FA">
        <w:rPr>
          <w:sz w:val="22"/>
          <w:szCs w:val="22"/>
        </w:rPr>
        <w:t>dans les locaux de la CCI MP Rue Sainte Victoire à Marseille</w:t>
      </w:r>
      <w:r w:rsidR="004D6A13" w:rsidRPr="004C1E75">
        <w:rPr>
          <w:sz w:val="22"/>
          <w:szCs w:val="22"/>
        </w:rPr>
        <w:t>.</w:t>
      </w:r>
    </w:p>
    <w:p w:rsidR="00E953FA" w:rsidRDefault="00E953FA" w:rsidP="00E953FA">
      <w:pPr>
        <w:tabs>
          <w:tab w:val="left" w:pos="180"/>
          <w:tab w:val="left" w:pos="900"/>
        </w:tabs>
        <w:spacing w:before="120"/>
        <w:ind w:left="624" w:right="583"/>
        <w:jc w:val="both"/>
        <w:rPr>
          <w:sz w:val="22"/>
          <w:szCs w:val="22"/>
        </w:rPr>
      </w:pPr>
      <w:r w:rsidRPr="00E953FA">
        <w:rPr>
          <w:b/>
          <w:bCs/>
          <w:sz w:val="22"/>
          <w:szCs w:val="22"/>
        </w:rPr>
        <w:t>Conseils d’Administration</w:t>
      </w:r>
      <w:r w:rsidRPr="00E953FA">
        <w:rPr>
          <w:sz w:val="22"/>
          <w:szCs w:val="22"/>
        </w:rPr>
        <w:t xml:space="preserve">  les 03/02/16 à la Maison du bâtiment et des travaux publics de Marseille,  </w:t>
      </w:r>
      <w:r>
        <w:rPr>
          <w:sz w:val="22"/>
          <w:szCs w:val="22"/>
        </w:rPr>
        <w:t>le 06/10/16 à la CCI MP.</w:t>
      </w:r>
    </w:p>
    <w:p w:rsidR="00E953FA" w:rsidRDefault="00E953FA" w:rsidP="009F4E0C">
      <w:pPr>
        <w:spacing w:before="120"/>
        <w:ind w:left="624" w:right="583"/>
        <w:jc w:val="both"/>
        <w:rPr>
          <w:sz w:val="22"/>
          <w:szCs w:val="22"/>
        </w:rPr>
      </w:pPr>
      <w:r w:rsidRPr="004C1E75">
        <w:rPr>
          <w:b/>
          <w:bCs/>
          <w:sz w:val="22"/>
          <w:szCs w:val="22"/>
        </w:rPr>
        <w:t xml:space="preserve">Bureaux : </w:t>
      </w:r>
      <w:r>
        <w:rPr>
          <w:b/>
          <w:bCs/>
          <w:sz w:val="22"/>
          <w:szCs w:val="22"/>
        </w:rPr>
        <w:t>Six</w:t>
      </w:r>
      <w:r w:rsidRPr="004C1E75">
        <w:rPr>
          <w:b/>
          <w:bCs/>
          <w:sz w:val="22"/>
          <w:szCs w:val="22"/>
        </w:rPr>
        <w:t xml:space="preserve">  réunions de bureau associées à des réunions communication  Dépêche</w:t>
      </w:r>
      <w:r w:rsidR="00824188">
        <w:rPr>
          <w:b/>
          <w:bCs/>
          <w:sz w:val="22"/>
          <w:szCs w:val="22"/>
        </w:rPr>
        <w:t> </w:t>
      </w:r>
      <w:proofErr w:type="gramStart"/>
      <w:r w:rsidR="00824188">
        <w:rPr>
          <w:b/>
          <w:bCs/>
          <w:sz w:val="22"/>
          <w:szCs w:val="22"/>
        </w:rPr>
        <w:t>:</w:t>
      </w:r>
      <w:r w:rsidRPr="004C1E75">
        <w:rPr>
          <w:bCs/>
          <w:sz w:val="22"/>
          <w:szCs w:val="22"/>
        </w:rPr>
        <w:t>les</w:t>
      </w:r>
      <w:proofErr w:type="gramEnd"/>
      <w:r>
        <w:rPr>
          <w:bCs/>
          <w:sz w:val="22"/>
          <w:szCs w:val="22"/>
        </w:rPr>
        <w:t xml:space="preserve"> 14/01 ; 01/06 ; 28/06 ; 07/09 ; 03/11 ; 07/12 ; les deux CA faisant en plus office de réunions de bureau élargies. Avec les bureaux, les CA et l’AG nous nous sommes réunis neuf fois en 2016. </w:t>
      </w:r>
      <w:r w:rsidRPr="004C1E75">
        <w:rPr>
          <w:sz w:val="22"/>
          <w:szCs w:val="22"/>
        </w:rPr>
        <w:t xml:space="preserve"> </w:t>
      </w:r>
      <w:r>
        <w:rPr>
          <w:sz w:val="22"/>
          <w:szCs w:val="22"/>
        </w:rPr>
        <w:t xml:space="preserve">        </w:t>
      </w:r>
    </w:p>
    <w:p w:rsidR="00EC3B0D" w:rsidRDefault="00532439" w:rsidP="009F4E0C">
      <w:pPr>
        <w:spacing w:before="120"/>
        <w:ind w:left="624" w:right="583"/>
        <w:jc w:val="both"/>
        <w:rPr>
          <w:sz w:val="22"/>
          <w:szCs w:val="22"/>
        </w:rPr>
      </w:pPr>
      <w:r w:rsidRPr="004C1E75">
        <w:rPr>
          <w:b/>
          <w:sz w:val="22"/>
          <w:szCs w:val="22"/>
        </w:rPr>
        <w:t>Participation à IE</w:t>
      </w:r>
      <w:r w:rsidR="00456F1D" w:rsidRPr="004C1E75">
        <w:rPr>
          <w:b/>
          <w:sz w:val="22"/>
          <w:szCs w:val="22"/>
        </w:rPr>
        <w:t>SF</w:t>
      </w:r>
      <w:r w:rsidR="00EF2E7E" w:rsidRPr="004C1E75">
        <w:rPr>
          <w:b/>
          <w:sz w:val="22"/>
          <w:szCs w:val="22"/>
        </w:rPr>
        <w:t xml:space="preserve"> niveau national</w:t>
      </w:r>
      <w:r w:rsidRPr="004C1E75">
        <w:rPr>
          <w:sz w:val="22"/>
          <w:szCs w:val="22"/>
        </w:rPr>
        <w:t> :</w:t>
      </w:r>
      <w:r w:rsidR="00456F1D" w:rsidRPr="004C1E75">
        <w:rPr>
          <w:sz w:val="22"/>
          <w:szCs w:val="22"/>
        </w:rPr>
        <w:t xml:space="preserve"> diverses réunions </w:t>
      </w:r>
      <w:r w:rsidRPr="004C1E75">
        <w:rPr>
          <w:sz w:val="22"/>
          <w:szCs w:val="22"/>
        </w:rPr>
        <w:t>avec,</w:t>
      </w:r>
      <w:r w:rsidR="00B83B46" w:rsidRPr="004C1E75">
        <w:rPr>
          <w:sz w:val="22"/>
          <w:szCs w:val="22"/>
        </w:rPr>
        <w:t xml:space="preserve"> entre autres</w:t>
      </w:r>
      <w:r w:rsidRPr="004C1E75">
        <w:rPr>
          <w:sz w:val="22"/>
          <w:szCs w:val="22"/>
        </w:rPr>
        <w:t xml:space="preserve">, </w:t>
      </w:r>
      <w:r w:rsidR="00B1310A" w:rsidRPr="004C1E75">
        <w:rPr>
          <w:sz w:val="22"/>
          <w:szCs w:val="22"/>
        </w:rPr>
        <w:t>préparation</w:t>
      </w:r>
      <w:r w:rsidRPr="004C1E75">
        <w:rPr>
          <w:sz w:val="22"/>
          <w:szCs w:val="22"/>
        </w:rPr>
        <w:t xml:space="preserve"> de la </w:t>
      </w:r>
      <w:r w:rsidR="00E953FA">
        <w:rPr>
          <w:sz w:val="22"/>
          <w:szCs w:val="22"/>
        </w:rPr>
        <w:t xml:space="preserve">    </w:t>
      </w:r>
      <w:r w:rsidRPr="004C1E75">
        <w:rPr>
          <w:sz w:val="22"/>
          <w:szCs w:val="22"/>
        </w:rPr>
        <w:t>Journée de l’Ingénieur</w:t>
      </w:r>
      <w:r w:rsidR="00032AB3" w:rsidRPr="004C1E75">
        <w:rPr>
          <w:sz w:val="22"/>
          <w:szCs w:val="22"/>
        </w:rPr>
        <w:t xml:space="preserve"> </w:t>
      </w:r>
      <w:r w:rsidR="00EF2E7E" w:rsidRPr="004C1E75">
        <w:rPr>
          <w:sz w:val="22"/>
          <w:szCs w:val="22"/>
        </w:rPr>
        <w:t xml:space="preserve"> et de la semaine de l’i</w:t>
      </w:r>
      <w:r w:rsidR="00BC4FF2" w:rsidRPr="004C1E75">
        <w:rPr>
          <w:sz w:val="22"/>
          <w:szCs w:val="22"/>
        </w:rPr>
        <w:t>ndustrie</w:t>
      </w:r>
      <w:r w:rsidRPr="004C1E75">
        <w:rPr>
          <w:sz w:val="22"/>
          <w:szCs w:val="22"/>
        </w:rPr>
        <w:t xml:space="preserve"> </w:t>
      </w:r>
      <w:r w:rsidR="00EF2E7E" w:rsidRPr="004C1E75">
        <w:rPr>
          <w:sz w:val="22"/>
          <w:szCs w:val="22"/>
        </w:rPr>
        <w:t xml:space="preserve"> auxquelles nous avons participé</w:t>
      </w:r>
      <w:r w:rsidRPr="004C1E75">
        <w:rPr>
          <w:sz w:val="22"/>
          <w:szCs w:val="22"/>
        </w:rPr>
        <w:t xml:space="preserve">, </w:t>
      </w:r>
      <w:r w:rsidR="00456F1D" w:rsidRPr="004C1E75">
        <w:rPr>
          <w:sz w:val="22"/>
          <w:szCs w:val="22"/>
        </w:rPr>
        <w:t xml:space="preserve"> le </w:t>
      </w:r>
      <w:r w:rsidR="00EF2E7E" w:rsidRPr="004C1E75">
        <w:rPr>
          <w:sz w:val="22"/>
          <w:szCs w:val="22"/>
        </w:rPr>
        <w:t>Congrès</w:t>
      </w:r>
      <w:r w:rsidR="007743BC">
        <w:rPr>
          <w:sz w:val="22"/>
          <w:szCs w:val="22"/>
        </w:rPr>
        <w:t xml:space="preserve"> des régions les 13, 14, 15 octobre 2016.</w:t>
      </w:r>
    </w:p>
    <w:p w:rsidR="009F4E0C" w:rsidRDefault="009F4E0C" w:rsidP="009F4E0C">
      <w:pPr>
        <w:spacing w:before="120"/>
        <w:ind w:left="624" w:right="583"/>
        <w:jc w:val="both"/>
        <w:rPr>
          <w:sz w:val="22"/>
          <w:szCs w:val="22"/>
        </w:rPr>
      </w:pPr>
    </w:p>
    <w:p w:rsidR="009F4E0C" w:rsidRPr="003A09E7" w:rsidRDefault="009F4E0C" w:rsidP="009F4E0C">
      <w:pPr>
        <w:spacing w:before="120"/>
        <w:ind w:right="583"/>
        <w:jc w:val="both"/>
        <w:rPr>
          <w:sz w:val="28"/>
          <w:szCs w:val="28"/>
        </w:rPr>
      </w:pPr>
      <w:r w:rsidRPr="003A09E7">
        <w:rPr>
          <w:b/>
          <w:bCs/>
          <w:sz w:val="28"/>
          <w:szCs w:val="28"/>
        </w:rPr>
        <w:t>2.</w:t>
      </w:r>
      <w:r w:rsidRPr="003A09E7">
        <w:rPr>
          <w:sz w:val="28"/>
          <w:szCs w:val="28"/>
        </w:rPr>
        <w:t xml:space="preserve"> </w:t>
      </w:r>
      <w:r w:rsidRPr="003A09E7">
        <w:rPr>
          <w:sz w:val="28"/>
          <w:szCs w:val="28"/>
        </w:rPr>
        <w:tab/>
      </w:r>
      <w:r w:rsidRPr="003A09E7">
        <w:rPr>
          <w:b/>
          <w:bCs/>
          <w:sz w:val="28"/>
          <w:szCs w:val="28"/>
        </w:rPr>
        <w:t>Manifestations et réunions</w:t>
      </w:r>
      <w:r w:rsidRPr="003A09E7">
        <w:rPr>
          <w:sz w:val="28"/>
          <w:szCs w:val="28"/>
        </w:rPr>
        <w:t> :</w:t>
      </w:r>
    </w:p>
    <w:p w:rsidR="00EC3B0D" w:rsidRDefault="00EC3B0D" w:rsidP="009F4E0C">
      <w:pPr>
        <w:tabs>
          <w:tab w:val="left" w:pos="720"/>
        </w:tabs>
        <w:spacing w:before="120"/>
        <w:ind w:left="708" w:right="583"/>
        <w:jc w:val="both"/>
        <w:rPr>
          <w:sz w:val="22"/>
          <w:szCs w:val="22"/>
        </w:rPr>
      </w:pPr>
      <w:r w:rsidRPr="00EC3B0D">
        <w:rPr>
          <w:b/>
          <w:sz w:val="22"/>
          <w:szCs w:val="22"/>
        </w:rPr>
        <w:t>22 janvier 2016</w:t>
      </w:r>
      <w:r>
        <w:rPr>
          <w:sz w:val="22"/>
          <w:szCs w:val="22"/>
        </w:rPr>
        <w:t> : Visite du Centre d’essais en vol Dassault d’Istres avec présentation du dernier Falcon longue distance et des mirages en partance pour l’Egypte.</w:t>
      </w:r>
    </w:p>
    <w:p w:rsidR="007743BC" w:rsidRPr="004C1E75" w:rsidRDefault="009F4E0C" w:rsidP="009F4E0C">
      <w:pPr>
        <w:tabs>
          <w:tab w:val="left" w:pos="720"/>
        </w:tabs>
        <w:spacing w:before="120"/>
        <w:ind w:right="583"/>
        <w:jc w:val="both"/>
        <w:rPr>
          <w:sz w:val="22"/>
          <w:szCs w:val="22"/>
        </w:rPr>
      </w:pPr>
      <w:r>
        <w:rPr>
          <w:b/>
          <w:sz w:val="22"/>
          <w:szCs w:val="22"/>
        </w:rPr>
        <w:tab/>
      </w:r>
      <w:r w:rsidR="00EC3B0D" w:rsidRPr="00EC3B0D">
        <w:rPr>
          <w:b/>
          <w:sz w:val="22"/>
          <w:szCs w:val="22"/>
        </w:rPr>
        <w:t>28 janvier 2016</w:t>
      </w:r>
      <w:r w:rsidR="00EC3B0D">
        <w:rPr>
          <w:sz w:val="22"/>
          <w:szCs w:val="22"/>
        </w:rPr>
        <w:t> : Participation à la cérémonie de vœux</w:t>
      </w:r>
      <w:r>
        <w:rPr>
          <w:sz w:val="22"/>
          <w:szCs w:val="22"/>
        </w:rPr>
        <w:t xml:space="preserve"> de l’UPE 13 (adhésion croisée)</w:t>
      </w:r>
      <w:r>
        <w:rPr>
          <w:sz w:val="22"/>
          <w:szCs w:val="22"/>
        </w:rPr>
        <w:br/>
      </w:r>
    </w:p>
    <w:p w:rsidR="0026242C" w:rsidRPr="004C1E75" w:rsidRDefault="0026242C" w:rsidP="009F4E0C">
      <w:pPr>
        <w:ind w:left="708" w:right="583"/>
        <w:jc w:val="both"/>
        <w:rPr>
          <w:sz w:val="22"/>
          <w:szCs w:val="22"/>
        </w:rPr>
      </w:pPr>
      <w:r w:rsidRPr="004C1E75">
        <w:rPr>
          <w:b/>
          <w:sz w:val="22"/>
          <w:szCs w:val="22"/>
        </w:rPr>
        <w:t>1</w:t>
      </w:r>
      <w:r w:rsidR="006F7397">
        <w:rPr>
          <w:b/>
          <w:sz w:val="22"/>
          <w:szCs w:val="22"/>
        </w:rPr>
        <w:t>8</w:t>
      </w:r>
      <w:r w:rsidRPr="004C1E75">
        <w:rPr>
          <w:b/>
          <w:sz w:val="22"/>
          <w:szCs w:val="22"/>
        </w:rPr>
        <w:t xml:space="preserve"> </w:t>
      </w:r>
      <w:r w:rsidR="002F0764" w:rsidRPr="004C1E75">
        <w:rPr>
          <w:b/>
          <w:sz w:val="22"/>
          <w:szCs w:val="22"/>
        </w:rPr>
        <w:t>mars</w:t>
      </w:r>
      <w:r w:rsidRPr="004C1E75">
        <w:rPr>
          <w:b/>
          <w:sz w:val="22"/>
          <w:szCs w:val="22"/>
        </w:rPr>
        <w:t xml:space="preserve"> 201</w:t>
      </w:r>
      <w:r w:rsidR="006F7397">
        <w:rPr>
          <w:b/>
          <w:sz w:val="22"/>
          <w:szCs w:val="22"/>
        </w:rPr>
        <w:t>6</w:t>
      </w:r>
      <w:r w:rsidRPr="004C1E75">
        <w:rPr>
          <w:b/>
          <w:sz w:val="22"/>
          <w:szCs w:val="22"/>
        </w:rPr>
        <w:t> </w:t>
      </w:r>
      <w:r w:rsidRPr="004C1E75">
        <w:rPr>
          <w:sz w:val="22"/>
          <w:szCs w:val="22"/>
        </w:rPr>
        <w:t xml:space="preserve">: </w:t>
      </w:r>
      <w:r w:rsidR="002F0764" w:rsidRPr="004C1E75">
        <w:rPr>
          <w:sz w:val="22"/>
          <w:szCs w:val="22"/>
        </w:rPr>
        <w:t xml:space="preserve">Congrès sur l’énergie d’une journée au « Palais des Congrès d’Aix en Provence » </w:t>
      </w:r>
      <w:r w:rsidR="00EC3B0D">
        <w:rPr>
          <w:sz w:val="22"/>
          <w:szCs w:val="22"/>
        </w:rPr>
        <w:t xml:space="preserve">     </w:t>
      </w:r>
      <w:r w:rsidR="002F0764" w:rsidRPr="004C1E75">
        <w:rPr>
          <w:sz w:val="22"/>
          <w:szCs w:val="22"/>
        </w:rPr>
        <w:t>avec la SFEN</w:t>
      </w:r>
      <w:r w:rsidRPr="004C1E75">
        <w:rPr>
          <w:sz w:val="22"/>
          <w:szCs w:val="22"/>
        </w:rPr>
        <w:t>.</w:t>
      </w:r>
    </w:p>
    <w:p w:rsidR="0026242C" w:rsidRPr="004C1E75" w:rsidRDefault="0026242C" w:rsidP="0026242C">
      <w:pPr>
        <w:pStyle w:val="Listecouleur-Accent11"/>
        <w:rPr>
          <w:sz w:val="22"/>
          <w:szCs w:val="22"/>
        </w:rPr>
      </w:pPr>
    </w:p>
    <w:p w:rsidR="009F4E0C" w:rsidRDefault="006F7397" w:rsidP="009F4E0C">
      <w:pPr>
        <w:ind w:left="708" w:right="583"/>
        <w:jc w:val="both"/>
        <w:rPr>
          <w:sz w:val="22"/>
          <w:szCs w:val="22"/>
        </w:rPr>
      </w:pPr>
      <w:r>
        <w:rPr>
          <w:b/>
          <w:sz w:val="22"/>
          <w:szCs w:val="22"/>
        </w:rPr>
        <w:t>31 mars 2016</w:t>
      </w:r>
      <w:r w:rsidR="0026242C" w:rsidRPr="004C1E75">
        <w:rPr>
          <w:sz w:val="22"/>
          <w:szCs w:val="22"/>
        </w:rPr>
        <w:t xml:space="preserve"> : </w:t>
      </w:r>
      <w:r>
        <w:rPr>
          <w:sz w:val="22"/>
          <w:szCs w:val="22"/>
        </w:rPr>
        <w:t>Colloque bio-carburants organisé à Centrale Marseille (110 participants). Intervention de Bruno Jarry de l’académie des technologies</w:t>
      </w:r>
    </w:p>
    <w:p w:rsidR="009F4E0C" w:rsidRDefault="009F4E0C" w:rsidP="009F4E0C">
      <w:pPr>
        <w:ind w:left="708" w:right="583"/>
        <w:jc w:val="both"/>
        <w:rPr>
          <w:b/>
          <w:sz w:val="22"/>
          <w:szCs w:val="22"/>
        </w:rPr>
      </w:pPr>
    </w:p>
    <w:p w:rsidR="009F4E0C" w:rsidRDefault="006F7397" w:rsidP="009F4E0C">
      <w:pPr>
        <w:ind w:left="708" w:right="583"/>
        <w:jc w:val="both"/>
        <w:rPr>
          <w:sz w:val="22"/>
          <w:szCs w:val="22"/>
        </w:rPr>
      </w:pPr>
      <w:r>
        <w:rPr>
          <w:b/>
          <w:sz w:val="22"/>
          <w:szCs w:val="22"/>
        </w:rPr>
        <w:t xml:space="preserve">31 mars 2016 : </w:t>
      </w:r>
      <w:r w:rsidRPr="006F7397">
        <w:rPr>
          <w:sz w:val="22"/>
          <w:szCs w:val="22"/>
        </w:rPr>
        <w:t>Réunion au rectorat en présence du Recteur Aix-Marseille</w:t>
      </w:r>
      <w:r>
        <w:rPr>
          <w:sz w:val="22"/>
          <w:szCs w:val="22"/>
        </w:rPr>
        <w:t xml:space="preserve"> qui a autorité sur l’es</w:t>
      </w:r>
      <w:r w:rsidR="00824188">
        <w:rPr>
          <w:sz w:val="22"/>
          <w:szCs w:val="22"/>
        </w:rPr>
        <w:t>t</w:t>
      </w:r>
      <w:r>
        <w:rPr>
          <w:sz w:val="22"/>
          <w:szCs w:val="22"/>
        </w:rPr>
        <w:t xml:space="preserve"> Paca</w:t>
      </w:r>
    </w:p>
    <w:p w:rsidR="009F4E0C" w:rsidRDefault="009F4E0C" w:rsidP="009F4E0C">
      <w:pPr>
        <w:ind w:left="708" w:right="583"/>
        <w:jc w:val="both"/>
        <w:rPr>
          <w:b/>
          <w:sz w:val="22"/>
          <w:szCs w:val="22"/>
        </w:rPr>
      </w:pPr>
    </w:p>
    <w:p w:rsidR="009F4E0C" w:rsidRDefault="006F7397" w:rsidP="009F4E0C">
      <w:pPr>
        <w:ind w:left="708" w:right="583"/>
        <w:jc w:val="both"/>
        <w:rPr>
          <w:sz w:val="22"/>
          <w:szCs w:val="22"/>
        </w:rPr>
      </w:pPr>
      <w:r>
        <w:rPr>
          <w:b/>
          <w:sz w:val="22"/>
          <w:szCs w:val="22"/>
        </w:rPr>
        <w:t xml:space="preserve">06 avril 2016 : </w:t>
      </w:r>
      <w:r w:rsidRPr="006F7397">
        <w:rPr>
          <w:sz w:val="22"/>
          <w:szCs w:val="22"/>
        </w:rPr>
        <w:t>Dans le cadre de la JNI, conférence animée par Alain Cadix à l’Ecole Centrale Marseille</w:t>
      </w:r>
      <w:r>
        <w:rPr>
          <w:sz w:val="22"/>
          <w:szCs w:val="22"/>
        </w:rPr>
        <w:t xml:space="preserve"> ancien directeur de l’école nationale supérieure de design industriel</w:t>
      </w:r>
      <w:r w:rsidR="00B160FA">
        <w:rPr>
          <w:sz w:val="22"/>
          <w:szCs w:val="22"/>
        </w:rPr>
        <w:t xml:space="preserve"> (une </w:t>
      </w:r>
      <w:r w:rsidR="00824188">
        <w:rPr>
          <w:sz w:val="22"/>
          <w:szCs w:val="22"/>
        </w:rPr>
        <w:t>centaine</w:t>
      </w:r>
      <w:r w:rsidR="00B160FA">
        <w:rPr>
          <w:sz w:val="22"/>
          <w:szCs w:val="22"/>
        </w:rPr>
        <w:t xml:space="preserve"> de participants)</w:t>
      </w:r>
    </w:p>
    <w:p w:rsidR="009F4E0C" w:rsidRDefault="009F4E0C" w:rsidP="009F4E0C">
      <w:pPr>
        <w:ind w:left="708" w:right="583"/>
        <w:jc w:val="both"/>
        <w:rPr>
          <w:b/>
          <w:sz w:val="22"/>
          <w:szCs w:val="22"/>
        </w:rPr>
      </w:pPr>
    </w:p>
    <w:p w:rsidR="009F4E0C" w:rsidRDefault="00B160FA" w:rsidP="009F4E0C">
      <w:pPr>
        <w:ind w:left="708" w:right="583"/>
        <w:jc w:val="both"/>
        <w:rPr>
          <w:b/>
          <w:sz w:val="22"/>
          <w:szCs w:val="22"/>
        </w:rPr>
      </w:pPr>
      <w:r>
        <w:rPr>
          <w:b/>
          <w:sz w:val="22"/>
          <w:szCs w:val="22"/>
        </w:rPr>
        <w:t xml:space="preserve">28 avril 2016 : </w:t>
      </w:r>
      <w:r w:rsidRPr="00B160FA">
        <w:rPr>
          <w:sz w:val="22"/>
          <w:szCs w:val="22"/>
        </w:rPr>
        <w:t>Participation à la journée PME</w:t>
      </w:r>
      <w:r>
        <w:rPr>
          <w:sz w:val="22"/>
          <w:szCs w:val="22"/>
        </w:rPr>
        <w:t xml:space="preserve"> à l’école Centrale Marseille</w:t>
      </w:r>
      <w:r>
        <w:rPr>
          <w:b/>
          <w:sz w:val="22"/>
          <w:szCs w:val="22"/>
        </w:rPr>
        <w:t xml:space="preserve"> </w:t>
      </w:r>
    </w:p>
    <w:p w:rsidR="00FE46E4" w:rsidRDefault="00FE46E4" w:rsidP="009F4E0C">
      <w:pPr>
        <w:ind w:left="708" w:right="583"/>
        <w:jc w:val="both"/>
        <w:rPr>
          <w:b/>
          <w:sz w:val="22"/>
          <w:szCs w:val="22"/>
        </w:rPr>
      </w:pPr>
    </w:p>
    <w:p w:rsidR="00CE5D8B" w:rsidRPr="004C1E75" w:rsidRDefault="009F4E0C" w:rsidP="009F4E0C">
      <w:pPr>
        <w:ind w:left="708" w:right="583"/>
        <w:jc w:val="both"/>
        <w:rPr>
          <w:sz w:val="22"/>
          <w:szCs w:val="22"/>
        </w:rPr>
      </w:pPr>
      <w:r>
        <w:rPr>
          <w:b/>
          <w:sz w:val="22"/>
          <w:szCs w:val="22"/>
        </w:rPr>
        <w:t>29 a</w:t>
      </w:r>
      <w:r w:rsidR="00B160FA">
        <w:rPr>
          <w:b/>
          <w:sz w:val="22"/>
          <w:szCs w:val="22"/>
        </w:rPr>
        <w:t xml:space="preserve">vril 2016 : </w:t>
      </w:r>
      <w:r w:rsidR="00B160FA" w:rsidRPr="00B160FA">
        <w:rPr>
          <w:sz w:val="22"/>
          <w:szCs w:val="22"/>
        </w:rPr>
        <w:t>Visite</w:t>
      </w:r>
      <w:r w:rsidR="00B160FA">
        <w:rPr>
          <w:sz w:val="22"/>
          <w:szCs w:val="22"/>
        </w:rPr>
        <w:t xml:space="preserve"> guidée du Musée de Marseille par Jean Guyon et Régis Bertrand de l’académie de Marseille.</w:t>
      </w:r>
      <w:r w:rsidR="00D52AF8" w:rsidRPr="004C1E75">
        <w:rPr>
          <w:sz w:val="22"/>
          <w:szCs w:val="22"/>
        </w:rPr>
        <w:t xml:space="preserve">                                                 </w:t>
      </w:r>
    </w:p>
    <w:p w:rsidR="009F4E0C" w:rsidRDefault="009F4E0C" w:rsidP="00B160FA">
      <w:pPr>
        <w:tabs>
          <w:tab w:val="left" w:pos="-4680"/>
        </w:tabs>
        <w:ind w:right="583"/>
        <w:jc w:val="both"/>
        <w:rPr>
          <w:b/>
          <w:sz w:val="22"/>
          <w:szCs w:val="22"/>
        </w:rPr>
      </w:pPr>
      <w:r>
        <w:rPr>
          <w:b/>
          <w:sz w:val="22"/>
          <w:szCs w:val="22"/>
        </w:rPr>
        <w:tab/>
      </w:r>
    </w:p>
    <w:p w:rsidR="009F4E0C" w:rsidRDefault="00B160FA" w:rsidP="009F4E0C">
      <w:pPr>
        <w:tabs>
          <w:tab w:val="left" w:pos="-4680"/>
        </w:tabs>
        <w:ind w:left="708" w:right="583"/>
        <w:jc w:val="both"/>
        <w:rPr>
          <w:sz w:val="22"/>
          <w:szCs w:val="22"/>
        </w:rPr>
      </w:pPr>
      <w:r>
        <w:rPr>
          <w:b/>
          <w:sz w:val="22"/>
          <w:szCs w:val="22"/>
        </w:rPr>
        <w:lastRenderedPageBreak/>
        <w:t xml:space="preserve">28 mai 2016 : </w:t>
      </w:r>
      <w:r>
        <w:rPr>
          <w:sz w:val="22"/>
          <w:szCs w:val="22"/>
        </w:rPr>
        <w:t xml:space="preserve">Visite guidée de la reproduction de la Grotte Chauvet avec le Professeur Henry de </w:t>
      </w:r>
      <w:proofErr w:type="spellStart"/>
      <w:r>
        <w:rPr>
          <w:sz w:val="22"/>
          <w:szCs w:val="22"/>
        </w:rPr>
        <w:t>Lumley</w:t>
      </w:r>
      <w:proofErr w:type="spellEnd"/>
    </w:p>
    <w:p w:rsidR="009F4E0C" w:rsidRDefault="009F4E0C" w:rsidP="009F4E0C">
      <w:pPr>
        <w:tabs>
          <w:tab w:val="left" w:pos="-4680"/>
        </w:tabs>
        <w:ind w:left="708" w:right="583"/>
        <w:jc w:val="both"/>
        <w:rPr>
          <w:b/>
          <w:sz w:val="22"/>
          <w:szCs w:val="22"/>
        </w:rPr>
      </w:pPr>
    </w:p>
    <w:p w:rsidR="009F4E0C" w:rsidRDefault="00B160FA" w:rsidP="009F4E0C">
      <w:pPr>
        <w:tabs>
          <w:tab w:val="left" w:pos="-4680"/>
        </w:tabs>
        <w:ind w:left="708" w:right="583"/>
        <w:jc w:val="both"/>
        <w:rPr>
          <w:sz w:val="22"/>
          <w:szCs w:val="22"/>
        </w:rPr>
      </w:pPr>
      <w:r>
        <w:rPr>
          <w:b/>
          <w:sz w:val="22"/>
          <w:szCs w:val="22"/>
        </w:rPr>
        <w:t xml:space="preserve">31 mai 2016 : </w:t>
      </w:r>
      <w:r>
        <w:rPr>
          <w:sz w:val="22"/>
          <w:szCs w:val="22"/>
        </w:rPr>
        <w:t>Réunion au Rectorat d’Aix en Provence</w:t>
      </w:r>
      <w:r w:rsidR="0012354B" w:rsidRPr="004C1E75">
        <w:rPr>
          <w:sz w:val="22"/>
          <w:szCs w:val="22"/>
        </w:rPr>
        <w:t xml:space="preserve"> </w:t>
      </w:r>
    </w:p>
    <w:p w:rsidR="009F4E0C" w:rsidRDefault="009F4E0C" w:rsidP="009F4E0C">
      <w:pPr>
        <w:tabs>
          <w:tab w:val="left" w:pos="-4680"/>
        </w:tabs>
        <w:ind w:left="708" w:right="583"/>
        <w:jc w:val="both"/>
        <w:rPr>
          <w:b/>
          <w:sz w:val="22"/>
          <w:szCs w:val="22"/>
        </w:rPr>
      </w:pPr>
    </w:p>
    <w:p w:rsidR="009F4E0C" w:rsidRDefault="0012354B" w:rsidP="009F4E0C">
      <w:pPr>
        <w:tabs>
          <w:tab w:val="left" w:pos="-4680"/>
        </w:tabs>
        <w:ind w:left="708" w:right="583"/>
        <w:jc w:val="both"/>
        <w:rPr>
          <w:sz w:val="22"/>
          <w:szCs w:val="22"/>
        </w:rPr>
      </w:pPr>
      <w:r w:rsidRPr="004C1E75">
        <w:rPr>
          <w:b/>
          <w:sz w:val="22"/>
          <w:szCs w:val="22"/>
        </w:rPr>
        <w:t>2</w:t>
      </w:r>
      <w:r w:rsidR="0046682A">
        <w:rPr>
          <w:b/>
          <w:sz w:val="22"/>
          <w:szCs w:val="22"/>
        </w:rPr>
        <w:t xml:space="preserve">1 juin 2016 : </w:t>
      </w:r>
      <w:r w:rsidR="0046682A" w:rsidRPr="0046682A">
        <w:rPr>
          <w:sz w:val="22"/>
          <w:szCs w:val="22"/>
        </w:rPr>
        <w:t>Réunion</w:t>
      </w:r>
      <w:r w:rsidR="0046682A">
        <w:rPr>
          <w:sz w:val="22"/>
          <w:szCs w:val="22"/>
        </w:rPr>
        <w:t xml:space="preserve"> PMIS</w:t>
      </w:r>
      <w:r w:rsidR="0046682A">
        <w:rPr>
          <w:b/>
          <w:sz w:val="22"/>
          <w:szCs w:val="22"/>
        </w:rPr>
        <w:t xml:space="preserve"> </w:t>
      </w:r>
      <w:r w:rsidR="0046682A" w:rsidRPr="0046682A">
        <w:rPr>
          <w:sz w:val="22"/>
          <w:szCs w:val="22"/>
        </w:rPr>
        <w:t>bilan au rectorat d’Aix en Provence</w:t>
      </w:r>
      <w:r w:rsidR="0046682A">
        <w:rPr>
          <w:sz w:val="22"/>
          <w:szCs w:val="22"/>
        </w:rPr>
        <w:t xml:space="preserve"> pilotée par Michel Dejean avec les représentantes de Femmes et Sciences, Femmes Ingénieurs, </w:t>
      </w:r>
      <w:proofErr w:type="spellStart"/>
      <w:r w:rsidR="0046682A">
        <w:rPr>
          <w:sz w:val="22"/>
          <w:szCs w:val="22"/>
        </w:rPr>
        <w:t>Women</w:t>
      </w:r>
      <w:proofErr w:type="spellEnd"/>
      <w:r w:rsidR="0046682A">
        <w:rPr>
          <w:sz w:val="22"/>
          <w:szCs w:val="22"/>
        </w:rPr>
        <w:t xml:space="preserve"> in </w:t>
      </w:r>
      <w:proofErr w:type="spellStart"/>
      <w:r w:rsidR="0046682A">
        <w:rPr>
          <w:sz w:val="22"/>
          <w:szCs w:val="22"/>
        </w:rPr>
        <w:t>Nuclear</w:t>
      </w:r>
      <w:proofErr w:type="spellEnd"/>
      <w:r w:rsidR="0046682A">
        <w:rPr>
          <w:sz w:val="22"/>
          <w:szCs w:val="22"/>
        </w:rPr>
        <w:t xml:space="preserve"> (WIN)</w:t>
      </w:r>
      <w:r w:rsidR="009D3F4C">
        <w:rPr>
          <w:sz w:val="22"/>
          <w:szCs w:val="22"/>
        </w:rPr>
        <w:t xml:space="preserve"> et Monsieur </w:t>
      </w:r>
      <w:proofErr w:type="spellStart"/>
      <w:r w:rsidR="009D3F4C">
        <w:rPr>
          <w:sz w:val="22"/>
          <w:szCs w:val="22"/>
        </w:rPr>
        <w:t>Orgias</w:t>
      </w:r>
      <w:proofErr w:type="spellEnd"/>
      <w:r w:rsidR="009D3F4C">
        <w:rPr>
          <w:sz w:val="22"/>
          <w:szCs w:val="22"/>
        </w:rPr>
        <w:t xml:space="preserve"> Manzoni.</w:t>
      </w:r>
    </w:p>
    <w:p w:rsidR="009F4E0C" w:rsidRDefault="009F4E0C" w:rsidP="009F4E0C">
      <w:pPr>
        <w:tabs>
          <w:tab w:val="left" w:pos="-4680"/>
        </w:tabs>
        <w:ind w:left="708" w:right="583"/>
        <w:jc w:val="both"/>
        <w:rPr>
          <w:b/>
          <w:sz w:val="22"/>
          <w:szCs w:val="22"/>
        </w:rPr>
      </w:pPr>
    </w:p>
    <w:p w:rsidR="009F4E0C" w:rsidRDefault="004500BF" w:rsidP="009F4E0C">
      <w:pPr>
        <w:tabs>
          <w:tab w:val="left" w:pos="-4680"/>
        </w:tabs>
        <w:ind w:left="708" w:right="583"/>
        <w:jc w:val="both"/>
        <w:rPr>
          <w:sz w:val="22"/>
          <w:szCs w:val="22"/>
        </w:rPr>
      </w:pPr>
      <w:r>
        <w:rPr>
          <w:b/>
          <w:sz w:val="22"/>
          <w:szCs w:val="22"/>
        </w:rPr>
        <w:t xml:space="preserve">16 septembre 2016 : </w:t>
      </w:r>
      <w:r w:rsidRPr="004500BF">
        <w:rPr>
          <w:sz w:val="22"/>
          <w:szCs w:val="22"/>
        </w:rPr>
        <w:t xml:space="preserve">Visite du Marégraphe de Marseille </w:t>
      </w:r>
      <w:r>
        <w:rPr>
          <w:sz w:val="22"/>
          <w:szCs w:val="22"/>
        </w:rPr>
        <w:t>guidée par Alain Coulomb spécialiste de l’IGN</w:t>
      </w:r>
    </w:p>
    <w:p w:rsidR="009F4E0C" w:rsidRDefault="009F4E0C" w:rsidP="009F4E0C">
      <w:pPr>
        <w:tabs>
          <w:tab w:val="left" w:pos="-4680"/>
        </w:tabs>
        <w:ind w:left="708" w:right="583"/>
        <w:jc w:val="both"/>
        <w:rPr>
          <w:b/>
          <w:sz w:val="22"/>
          <w:szCs w:val="22"/>
        </w:rPr>
      </w:pPr>
    </w:p>
    <w:p w:rsidR="009F4E0C" w:rsidRDefault="004500BF" w:rsidP="009F4E0C">
      <w:pPr>
        <w:tabs>
          <w:tab w:val="left" w:pos="-4680"/>
        </w:tabs>
        <w:ind w:left="708" w:right="583"/>
        <w:jc w:val="both"/>
        <w:rPr>
          <w:sz w:val="22"/>
          <w:szCs w:val="22"/>
        </w:rPr>
      </w:pPr>
      <w:r>
        <w:rPr>
          <w:b/>
          <w:sz w:val="22"/>
          <w:szCs w:val="22"/>
        </w:rPr>
        <w:t xml:space="preserve">17 octobre 2016 : </w:t>
      </w:r>
      <w:r w:rsidRPr="004500BF">
        <w:rPr>
          <w:sz w:val="22"/>
          <w:szCs w:val="22"/>
        </w:rPr>
        <w:t xml:space="preserve">Réunion au rectorat </w:t>
      </w:r>
      <w:r w:rsidR="009D3F4C" w:rsidRPr="004500BF">
        <w:rPr>
          <w:sz w:val="22"/>
          <w:szCs w:val="22"/>
        </w:rPr>
        <w:t>d’Aix</w:t>
      </w:r>
      <w:r w:rsidRPr="004500BF">
        <w:rPr>
          <w:sz w:val="22"/>
          <w:szCs w:val="22"/>
        </w:rPr>
        <w:t xml:space="preserve"> en Provence</w:t>
      </w:r>
    </w:p>
    <w:p w:rsidR="009F4E0C" w:rsidRDefault="009F4E0C" w:rsidP="009F4E0C">
      <w:pPr>
        <w:tabs>
          <w:tab w:val="left" w:pos="-4680"/>
        </w:tabs>
        <w:ind w:left="708" w:right="583"/>
        <w:jc w:val="both"/>
        <w:rPr>
          <w:b/>
          <w:sz w:val="22"/>
          <w:szCs w:val="22"/>
        </w:rPr>
      </w:pPr>
    </w:p>
    <w:p w:rsidR="009F4E0C" w:rsidRDefault="004500BF" w:rsidP="009F4E0C">
      <w:pPr>
        <w:tabs>
          <w:tab w:val="left" w:pos="-4680"/>
        </w:tabs>
        <w:ind w:left="708" w:right="583"/>
        <w:jc w:val="both"/>
        <w:rPr>
          <w:sz w:val="22"/>
          <w:szCs w:val="22"/>
        </w:rPr>
      </w:pPr>
      <w:r>
        <w:rPr>
          <w:b/>
          <w:sz w:val="22"/>
          <w:szCs w:val="22"/>
        </w:rPr>
        <w:t xml:space="preserve">08 novembre 2016 : </w:t>
      </w:r>
      <w:r w:rsidRPr="000C7A67">
        <w:rPr>
          <w:sz w:val="22"/>
          <w:szCs w:val="22"/>
        </w:rPr>
        <w:t>P</w:t>
      </w:r>
      <w:r w:rsidR="000C7A67">
        <w:rPr>
          <w:sz w:val="22"/>
          <w:szCs w:val="22"/>
        </w:rPr>
        <w:t xml:space="preserve">articipation au Forum entreprises organisé par Centrale Marseille avec la participation de l’ENSAM, des Mines Gardanne, de </w:t>
      </w:r>
      <w:proofErr w:type="spellStart"/>
      <w:r w:rsidR="000C7A67">
        <w:rPr>
          <w:sz w:val="22"/>
          <w:szCs w:val="22"/>
        </w:rPr>
        <w:t>Polytech</w:t>
      </w:r>
      <w:proofErr w:type="spellEnd"/>
      <w:r w:rsidR="009D3F4C">
        <w:rPr>
          <w:sz w:val="22"/>
          <w:szCs w:val="22"/>
        </w:rPr>
        <w:t>/AMU</w:t>
      </w:r>
    </w:p>
    <w:p w:rsidR="009F4E0C" w:rsidRDefault="009F4E0C" w:rsidP="009F4E0C">
      <w:pPr>
        <w:tabs>
          <w:tab w:val="left" w:pos="-4680"/>
        </w:tabs>
        <w:ind w:left="708" w:right="583"/>
        <w:jc w:val="both"/>
        <w:rPr>
          <w:b/>
          <w:sz w:val="22"/>
          <w:szCs w:val="22"/>
        </w:rPr>
      </w:pPr>
    </w:p>
    <w:p w:rsidR="009F4E0C" w:rsidRDefault="00824188" w:rsidP="009F4E0C">
      <w:pPr>
        <w:tabs>
          <w:tab w:val="left" w:pos="-4680"/>
        </w:tabs>
        <w:ind w:left="708" w:right="583"/>
        <w:jc w:val="both"/>
        <w:rPr>
          <w:sz w:val="22"/>
          <w:szCs w:val="22"/>
        </w:rPr>
      </w:pPr>
      <w:r>
        <w:rPr>
          <w:b/>
          <w:sz w:val="22"/>
          <w:szCs w:val="22"/>
        </w:rPr>
        <w:t xml:space="preserve">15 novembre 2016 : </w:t>
      </w:r>
      <w:r w:rsidRPr="004C1E75">
        <w:rPr>
          <w:sz w:val="22"/>
          <w:szCs w:val="22"/>
        </w:rPr>
        <w:t>Réunion bilan PMIS et dîner avec les animateurs de l’action PMIS pilotée par Michel Dejean (IESF Provence, Femmes Ingénieurs, Femmes &amp; Sciences</w:t>
      </w:r>
      <w:r>
        <w:rPr>
          <w:sz w:val="22"/>
          <w:szCs w:val="22"/>
        </w:rPr>
        <w:t xml:space="preserve">, </w:t>
      </w:r>
      <w:proofErr w:type="spellStart"/>
      <w:r>
        <w:rPr>
          <w:sz w:val="22"/>
          <w:szCs w:val="22"/>
        </w:rPr>
        <w:t>Women</w:t>
      </w:r>
      <w:proofErr w:type="spellEnd"/>
      <w:r>
        <w:rPr>
          <w:sz w:val="22"/>
          <w:szCs w:val="22"/>
        </w:rPr>
        <w:t xml:space="preserve"> in </w:t>
      </w:r>
      <w:proofErr w:type="spellStart"/>
      <w:r>
        <w:rPr>
          <w:sz w:val="22"/>
          <w:szCs w:val="22"/>
        </w:rPr>
        <w:t>nuclear</w:t>
      </w:r>
      <w:proofErr w:type="spellEnd"/>
      <w:r w:rsidRPr="004C1E75">
        <w:rPr>
          <w:sz w:val="22"/>
          <w:szCs w:val="22"/>
        </w:rPr>
        <w:t>).</w:t>
      </w:r>
    </w:p>
    <w:p w:rsidR="009F4E0C" w:rsidRDefault="009F4E0C" w:rsidP="009F4E0C">
      <w:pPr>
        <w:tabs>
          <w:tab w:val="left" w:pos="-4680"/>
        </w:tabs>
        <w:ind w:left="708" w:right="583"/>
        <w:jc w:val="both"/>
        <w:rPr>
          <w:b/>
          <w:sz w:val="22"/>
          <w:szCs w:val="22"/>
        </w:rPr>
      </w:pPr>
    </w:p>
    <w:p w:rsidR="009F4E0C" w:rsidRDefault="004500BF" w:rsidP="009F4E0C">
      <w:pPr>
        <w:tabs>
          <w:tab w:val="left" w:pos="-4680"/>
        </w:tabs>
        <w:ind w:left="708" w:right="583"/>
        <w:jc w:val="both"/>
        <w:rPr>
          <w:sz w:val="22"/>
          <w:szCs w:val="22"/>
        </w:rPr>
      </w:pPr>
      <w:r w:rsidRPr="004500BF">
        <w:rPr>
          <w:b/>
          <w:sz w:val="22"/>
          <w:szCs w:val="22"/>
        </w:rPr>
        <w:t>26 novembre 2016 :</w:t>
      </w:r>
      <w:r>
        <w:rPr>
          <w:sz w:val="22"/>
          <w:szCs w:val="22"/>
        </w:rPr>
        <w:t xml:space="preserve"> Participation à la remise des diplômes à la promotion sortante des centraliens de Marseille</w:t>
      </w:r>
    </w:p>
    <w:p w:rsidR="009F4E0C" w:rsidRDefault="009F4E0C" w:rsidP="009F4E0C">
      <w:pPr>
        <w:tabs>
          <w:tab w:val="left" w:pos="-4680"/>
        </w:tabs>
        <w:ind w:left="708" w:right="583"/>
        <w:jc w:val="both"/>
        <w:rPr>
          <w:b/>
          <w:sz w:val="22"/>
          <w:szCs w:val="22"/>
        </w:rPr>
      </w:pPr>
    </w:p>
    <w:p w:rsidR="009F4E0C" w:rsidRDefault="000C7A67" w:rsidP="009F4E0C">
      <w:pPr>
        <w:tabs>
          <w:tab w:val="left" w:pos="-4680"/>
        </w:tabs>
        <w:ind w:left="708" w:right="583"/>
        <w:jc w:val="both"/>
        <w:rPr>
          <w:sz w:val="22"/>
          <w:szCs w:val="22"/>
        </w:rPr>
      </w:pPr>
      <w:r>
        <w:rPr>
          <w:b/>
          <w:sz w:val="22"/>
          <w:szCs w:val="22"/>
        </w:rPr>
        <w:t xml:space="preserve">09 décembre 2016 : </w:t>
      </w:r>
      <w:r w:rsidRPr="000C7A67">
        <w:rPr>
          <w:sz w:val="22"/>
          <w:szCs w:val="22"/>
        </w:rPr>
        <w:t xml:space="preserve">Visite guidée </w:t>
      </w:r>
      <w:r>
        <w:rPr>
          <w:sz w:val="22"/>
          <w:szCs w:val="22"/>
        </w:rPr>
        <w:t xml:space="preserve">par Jean Guyon de l’académie de Marseille </w:t>
      </w:r>
      <w:r w:rsidRPr="000C7A67">
        <w:rPr>
          <w:sz w:val="22"/>
          <w:szCs w:val="22"/>
        </w:rPr>
        <w:t>de l’Abbaye  Saint-Victor à Marseille</w:t>
      </w:r>
    </w:p>
    <w:p w:rsidR="009F4E0C" w:rsidRDefault="009F4E0C" w:rsidP="009F4E0C">
      <w:pPr>
        <w:tabs>
          <w:tab w:val="left" w:pos="-4680"/>
        </w:tabs>
        <w:ind w:left="708" w:right="583"/>
        <w:jc w:val="both"/>
        <w:rPr>
          <w:b/>
          <w:sz w:val="22"/>
          <w:szCs w:val="22"/>
        </w:rPr>
      </w:pPr>
    </w:p>
    <w:p w:rsidR="004500BF" w:rsidRPr="000C7A67" w:rsidRDefault="000C7A67" w:rsidP="009F4E0C">
      <w:pPr>
        <w:tabs>
          <w:tab w:val="left" w:pos="-4680"/>
        </w:tabs>
        <w:ind w:left="708" w:right="583"/>
        <w:jc w:val="both"/>
        <w:rPr>
          <w:sz w:val="22"/>
          <w:szCs w:val="22"/>
        </w:rPr>
      </w:pPr>
      <w:r>
        <w:rPr>
          <w:b/>
          <w:sz w:val="22"/>
          <w:szCs w:val="22"/>
        </w:rPr>
        <w:t xml:space="preserve">16 décembre 2016 : </w:t>
      </w:r>
      <w:r w:rsidRPr="000C7A67">
        <w:rPr>
          <w:sz w:val="22"/>
          <w:szCs w:val="22"/>
        </w:rPr>
        <w:t xml:space="preserve">Remise du Prix Henri Fabre par l’académie de Marseille et IESF Provence à Corinne Versini Présidente de </w:t>
      </w:r>
      <w:proofErr w:type="spellStart"/>
      <w:r w:rsidRPr="000C7A67">
        <w:rPr>
          <w:sz w:val="22"/>
          <w:szCs w:val="22"/>
        </w:rPr>
        <w:t>Genesink</w:t>
      </w:r>
      <w:proofErr w:type="spellEnd"/>
      <w:r>
        <w:rPr>
          <w:sz w:val="22"/>
          <w:szCs w:val="22"/>
        </w:rPr>
        <w:t xml:space="preserve"> au Palais du </w:t>
      </w:r>
      <w:proofErr w:type="spellStart"/>
      <w:r>
        <w:rPr>
          <w:sz w:val="22"/>
          <w:szCs w:val="22"/>
        </w:rPr>
        <w:t>Pharo</w:t>
      </w:r>
      <w:proofErr w:type="spellEnd"/>
      <w:r w:rsidR="004500BF" w:rsidRPr="000C7A67">
        <w:rPr>
          <w:b/>
          <w:sz w:val="22"/>
          <w:szCs w:val="22"/>
        </w:rPr>
        <w:t xml:space="preserve"> </w:t>
      </w:r>
      <w:r w:rsidR="004500BF" w:rsidRPr="000C7A67">
        <w:rPr>
          <w:sz w:val="22"/>
          <w:szCs w:val="22"/>
        </w:rPr>
        <w:t xml:space="preserve">    </w:t>
      </w:r>
    </w:p>
    <w:p w:rsidR="0012354B" w:rsidRDefault="0012354B" w:rsidP="0012354B">
      <w:pPr>
        <w:ind w:right="583"/>
        <w:jc w:val="both"/>
        <w:rPr>
          <w:sz w:val="22"/>
          <w:szCs w:val="22"/>
        </w:rPr>
      </w:pPr>
    </w:p>
    <w:p w:rsidR="009F4E0C" w:rsidRPr="004500BF" w:rsidRDefault="009F4E0C" w:rsidP="0012354B">
      <w:pPr>
        <w:ind w:right="583"/>
        <w:jc w:val="both"/>
        <w:rPr>
          <w:sz w:val="22"/>
          <w:szCs w:val="22"/>
        </w:rPr>
      </w:pPr>
    </w:p>
    <w:p w:rsidR="009F4E0C" w:rsidRPr="003A09E7" w:rsidRDefault="009F4E0C" w:rsidP="00EB5673">
      <w:pPr>
        <w:ind w:right="583"/>
        <w:jc w:val="both"/>
        <w:rPr>
          <w:b/>
          <w:sz w:val="28"/>
          <w:szCs w:val="28"/>
        </w:rPr>
      </w:pPr>
      <w:r w:rsidRPr="003A09E7">
        <w:rPr>
          <w:b/>
          <w:sz w:val="28"/>
          <w:szCs w:val="28"/>
        </w:rPr>
        <w:t>3</w:t>
      </w:r>
      <w:r w:rsidR="00EB5673" w:rsidRPr="003A09E7">
        <w:rPr>
          <w:b/>
          <w:sz w:val="28"/>
          <w:szCs w:val="28"/>
        </w:rPr>
        <w:t xml:space="preserve">.     </w:t>
      </w:r>
      <w:r w:rsidRPr="003A09E7">
        <w:rPr>
          <w:b/>
          <w:sz w:val="28"/>
          <w:szCs w:val="28"/>
        </w:rPr>
        <w:tab/>
        <w:t>Publications – Communication</w:t>
      </w:r>
    </w:p>
    <w:p w:rsidR="009F4E0C" w:rsidRDefault="009F4E0C" w:rsidP="00EB5673">
      <w:pPr>
        <w:ind w:right="583"/>
        <w:jc w:val="both"/>
        <w:rPr>
          <w:b/>
          <w:sz w:val="22"/>
          <w:szCs w:val="22"/>
        </w:rPr>
      </w:pPr>
    </w:p>
    <w:p w:rsidR="0012354B" w:rsidRPr="004C1E75" w:rsidRDefault="0012354B" w:rsidP="009F4E0C">
      <w:pPr>
        <w:ind w:left="708" w:right="583"/>
        <w:jc w:val="both"/>
        <w:rPr>
          <w:b/>
          <w:sz w:val="22"/>
          <w:szCs w:val="22"/>
        </w:rPr>
      </w:pPr>
      <w:r w:rsidRPr="004C1E75">
        <w:rPr>
          <w:b/>
          <w:sz w:val="22"/>
          <w:szCs w:val="22"/>
        </w:rPr>
        <w:t>Les Dépêches :</w:t>
      </w:r>
      <w:r w:rsidRPr="00824188">
        <w:rPr>
          <w:sz w:val="22"/>
          <w:szCs w:val="22"/>
        </w:rPr>
        <w:t xml:space="preserve"> </w:t>
      </w:r>
      <w:r w:rsidR="00824188" w:rsidRPr="00824188">
        <w:rPr>
          <w:sz w:val="22"/>
          <w:szCs w:val="22"/>
        </w:rPr>
        <w:t>Quatre</w:t>
      </w:r>
      <w:r w:rsidRPr="004C1E75">
        <w:rPr>
          <w:sz w:val="22"/>
          <w:szCs w:val="22"/>
        </w:rPr>
        <w:t xml:space="preserve"> dépêches ont été préparées et diffusées largement en 201</w:t>
      </w:r>
      <w:r w:rsidR="00EB5673">
        <w:rPr>
          <w:sz w:val="22"/>
          <w:szCs w:val="22"/>
        </w:rPr>
        <w:t>6</w:t>
      </w:r>
      <w:r w:rsidRPr="004C1E75">
        <w:rPr>
          <w:sz w:val="22"/>
          <w:szCs w:val="22"/>
        </w:rPr>
        <w:t xml:space="preserve">. </w:t>
      </w:r>
      <w:r w:rsidRPr="004C1E75">
        <w:rPr>
          <w:noProof/>
        </w:rPr>
        <w:t>Les colonnes de la « Dépêche » sont largement ouvertes aux membres d</w:t>
      </w:r>
      <w:r w:rsidR="005059E8" w:rsidRPr="004C1E75">
        <w:rPr>
          <w:noProof/>
        </w:rPr>
        <w:t>’IESF Provence</w:t>
      </w:r>
      <w:r w:rsidRPr="004C1E75">
        <w:rPr>
          <w:noProof/>
        </w:rPr>
        <w:t xml:space="preserve"> pour y publier les informations ou les articles qu’ils souhaitent voir paraitre ; il leur suffit de les adresser à l’</w:t>
      </w:r>
      <w:r w:rsidR="005059E8" w:rsidRPr="004C1E75">
        <w:rPr>
          <w:noProof/>
        </w:rPr>
        <w:t>IESF</w:t>
      </w:r>
      <w:r w:rsidRPr="004C1E75">
        <w:rPr>
          <w:noProof/>
        </w:rPr>
        <w:t xml:space="preserve"> Provence par e-mail de préférence.</w:t>
      </w:r>
    </w:p>
    <w:p w:rsidR="00080D03" w:rsidRDefault="00080D03" w:rsidP="00080D03">
      <w:pPr>
        <w:pStyle w:val="Paragraphedeliste"/>
        <w:rPr>
          <w:b/>
          <w:sz w:val="22"/>
          <w:szCs w:val="22"/>
        </w:rPr>
      </w:pPr>
    </w:p>
    <w:p w:rsidR="009F4E0C" w:rsidRPr="004C1E75" w:rsidRDefault="009F4E0C" w:rsidP="00080D03">
      <w:pPr>
        <w:pStyle w:val="Paragraphedeliste"/>
        <w:rPr>
          <w:b/>
          <w:sz w:val="22"/>
          <w:szCs w:val="22"/>
        </w:rPr>
      </w:pPr>
    </w:p>
    <w:p w:rsidR="00080D03" w:rsidRPr="003A09E7" w:rsidRDefault="009F4E0C" w:rsidP="00892BA1">
      <w:pPr>
        <w:ind w:left="708" w:right="583" w:hanging="708"/>
        <w:jc w:val="both"/>
        <w:rPr>
          <w:b/>
          <w:sz w:val="28"/>
          <w:szCs w:val="28"/>
        </w:rPr>
      </w:pPr>
      <w:r w:rsidRPr="003A09E7">
        <w:rPr>
          <w:b/>
          <w:sz w:val="28"/>
          <w:szCs w:val="28"/>
        </w:rPr>
        <w:t>4</w:t>
      </w:r>
      <w:r w:rsidR="00EB5673" w:rsidRPr="003A09E7">
        <w:rPr>
          <w:b/>
          <w:sz w:val="28"/>
          <w:szCs w:val="28"/>
        </w:rPr>
        <w:t xml:space="preserve">.     </w:t>
      </w:r>
      <w:r w:rsidRPr="003A09E7">
        <w:rPr>
          <w:b/>
          <w:sz w:val="28"/>
          <w:szCs w:val="28"/>
        </w:rPr>
        <w:tab/>
      </w:r>
      <w:r w:rsidR="00080D03" w:rsidRPr="003A09E7">
        <w:rPr>
          <w:b/>
          <w:sz w:val="28"/>
          <w:szCs w:val="28"/>
        </w:rPr>
        <w:t>PMIS 201</w:t>
      </w:r>
      <w:r w:rsidR="00EB5673" w:rsidRPr="003A09E7">
        <w:rPr>
          <w:b/>
          <w:sz w:val="28"/>
          <w:szCs w:val="28"/>
        </w:rPr>
        <w:t>5</w:t>
      </w:r>
      <w:r w:rsidR="00080D03" w:rsidRPr="003A09E7">
        <w:rPr>
          <w:b/>
          <w:sz w:val="28"/>
          <w:szCs w:val="28"/>
        </w:rPr>
        <w:t>-201</w:t>
      </w:r>
      <w:r w:rsidR="00EB5673" w:rsidRPr="003A09E7">
        <w:rPr>
          <w:b/>
          <w:sz w:val="28"/>
          <w:szCs w:val="28"/>
        </w:rPr>
        <w:t>6</w:t>
      </w:r>
      <w:r w:rsidR="00080D03" w:rsidRPr="003A09E7">
        <w:rPr>
          <w:b/>
          <w:sz w:val="28"/>
          <w:szCs w:val="28"/>
        </w:rPr>
        <w:t> (Promotion des Métiers de l’Ingénieur et des métiers Scientifiques):</w:t>
      </w:r>
    </w:p>
    <w:p w:rsidR="009F4E0C" w:rsidRPr="004C1E75" w:rsidRDefault="009F4E0C" w:rsidP="00EB5673">
      <w:pPr>
        <w:ind w:right="583"/>
        <w:jc w:val="both"/>
        <w:rPr>
          <w:b/>
          <w:sz w:val="22"/>
          <w:szCs w:val="22"/>
        </w:rPr>
      </w:pPr>
    </w:p>
    <w:p w:rsidR="008B58B4" w:rsidRPr="00A0173B" w:rsidRDefault="008B58B4" w:rsidP="001E3A20">
      <w:pPr>
        <w:pStyle w:val="Listecouleur-Accent11"/>
        <w:jc w:val="both"/>
        <w:rPr>
          <w:sz w:val="22"/>
          <w:szCs w:val="22"/>
          <w:lang w:eastAsia="zh-CN"/>
        </w:rPr>
      </w:pPr>
      <w:bookmarkStart w:id="1" w:name="OLE_LINK1"/>
      <w:bookmarkStart w:id="2" w:name="OLE_LINK2"/>
      <w:r w:rsidRPr="00A0173B">
        <w:rPr>
          <w:sz w:val="22"/>
          <w:szCs w:val="22"/>
          <w:lang w:eastAsia="zh-CN"/>
        </w:rPr>
        <w:t xml:space="preserve">Cette année a été la </w:t>
      </w:r>
      <w:r w:rsidR="00EB5673" w:rsidRPr="00A0173B">
        <w:rPr>
          <w:sz w:val="22"/>
          <w:szCs w:val="22"/>
          <w:lang w:eastAsia="zh-CN"/>
        </w:rPr>
        <w:t>seconde année</w:t>
      </w:r>
      <w:r w:rsidRPr="00A0173B">
        <w:rPr>
          <w:sz w:val="22"/>
          <w:szCs w:val="22"/>
          <w:lang w:eastAsia="zh-CN"/>
        </w:rPr>
        <w:t xml:space="preserve"> qui a pleinement bénéficié de la convention signée avec le Rectorat d’Aix en Provence début 2014 et impliquant les associations « Femmes Ingénieurs » et « Femmes &amp; Sciences ». Son objectif est d’améliorer notre pénétration dans les établissements et de développer nos actions de promotion en direction des filles. </w:t>
      </w:r>
    </w:p>
    <w:p w:rsidR="00030614" w:rsidRPr="00A0173B" w:rsidRDefault="00030614" w:rsidP="001E3A20">
      <w:pPr>
        <w:pStyle w:val="Listecouleur-Accent11"/>
        <w:jc w:val="both"/>
        <w:rPr>
          <w:sz w:val="22"/>
          <w:szCs w:val="22"/>
          <w:lang w:eastAsia="zh-CN"/>
        </w:rPr>
      </w:pPr>
      <w:r w:rsidRPr="00A0173B">
        <w:rPr>
          <w:sz w:val="22"/>
          <w:szCs w:val="22"/>
          <w:lang w:eastAsia="zh-CN"/>
        </w:rPr>
        <w:t xml:space="preserve">Nous avons enregistré des demandes d’intervention provenant de </w:t>
      </w:r>
      <w:r w:rsidR="003A09E7" w:rsidRPr="00A0173B">
        <w:rPr>
          <w:sz w:val="22"/>
          <w:szCs w:val="22"/>
          <w:lang w:eastAsia="zh-CN"/>
        </w:rPr>
        <w:t>54 établissements de notre région.</w:t>
      </w:r>
    </w:p>
    <w:p w:rsidR="00EB5673" w:rsidRPr="00A0173B" w:rsidRDefault="00EB5673" w:rsidP="001E3A20">
      <w:pPr>
        <w:pStyle w:val="Listecouleur-Accent11"/>
        <w:jc w:val="both"/>
        <w:rPr>
          <w:sz w:val="22"/>
          <w:szCs w:val="22"/>
          <w:lang w:eastAsia="zh-CN"/>
        </w:rPr>
      </w:pPr>
    </w:p>
    <w:p w:rsidR="00030614" w:rsidRPr="00A0173B" w:rsidRDefault="00180F08" w:rsidP="003A09E7">
      <w:pPr>
        <w:pStyle w:val="Listecouleur-Accent11"/>
        <w:jc w:val="both"/>
        <w:rPr>
          <w:sz w:val="22"/>
          <w:szCs w:val="22"/>
          <w:lang w:eastAsia="zh-CN"/>
        </w:rPr>
      </w:pPr>
      <w:r w:rsidRPr="00A0173B">
        <w:rPr>
          <w:sz w:val="22"/>
          <w:szCs w:val="22"/>
          <w:lang w:eastAsia="zh-CN"/>
        </w:rPr>
        <w:t>A la suite de ces demande</w:t>
      </w:r>
      <w:r w:rsidR="00445E02" w:rsidRPr="00A0173B">
        <w:rPr>
          <w:sz w:val="22"/>
          <w:szCs w:val="22"/>
          <w:lang w:eastAsia="zh-CN"/>
        </w:rPr>
        <w:t xml:space="preserve">s, </w:t>
      </w:r>
      <w:r w:rsidR="003A09E7" w:rsidRPr="00A0173B">
        <w:rPr>
          <w:sz w:val="22"/>
          <w:szCs w:val="22"/>
          <w:lang w:eastAsia="zh-CN"/>
        </w:rPr>
        <w:t>98</w:t>
      </w:r>
      <w:r w:rsidR="00445E02" w:rsidRPr="00A0173B">
        <w:rPr>
          <w:sz w:val="22"/>
          <w:szCs w:val="22"/>
          <w:lang w:eastAsia="zh-CN"/>
        </w:rPr>
        <w:t xml:space="preserve"> interventions ont été réal</w:t>
      </w:r>
      <w:r w:rsidRPr="00A0173B">
        <w:rPr>
          <w:sz w:val="22"/>
          <w:szCs w:val="22"/>
          <w:lang w:eastAsia="zh-CN"/>
        </w:rPr>
        <w:t xml:space="preserve">isées, nous permettant de rencontrer environ </w:t>
      </w:r>
      <w:r w:rsidR="003A09E7" w:rsidRPr="00A0173B">
        <w:rPr>
          <w:sz w:val="22"/>
          <w:szCs w:val="22"/>
          <w:lang w:eastAsia="zh-CN"/>
        </w:rPr>
        <w:t xml:space="preserve">3080 </w:t>
      </w:r>
      <w:r w:rsidRPr="00A0173B">
        <w:rPr>
          <w:sz w:val="22"/>
          <w:szCs w:val="22"/>
          <w:lang w:eastAsia="zh-CN"/>
        </w:rPr>
        <w:t xml:space="preserve">élèves dont </w:t>
      </w:r>
      <w:r w:rsidR="003A09E7" w:rsidRPr="00A0173B">
        <w:rPr>
          <w:sz w:val="22"/>
          <w:szCs w:val="22"/>
          <w:lang w:eastAsia="zh-CN"/>
        </w:rPr>
        <w:t xml:space="preserve">1260 </w:t>
      </w:r>
      <w:r w:rsidRPr="00A0173B">
        <w:rPr>
          <w:sz w:val="22"/>
          <w:szCs w:val="22"/>
          <w:lang w:eastAsia="zh-CN"/>
        </w:rPr>
        <w:t>filles environ.</w:t>
      </w:r>
    </w:p>
    <w:p w:rsidR="00030614" w:rsidRPr="00A0173B" w:rsidRDefault="00030614" w:rsidP="001E3A20">
      <w:pPr>
        <w:pStyle w:val="Listecouleur-Accent11"/>
        <w:jc w:val="both"/>
        <w:rPr>
          <w:sz w:val="22"/>
          <w:szCs w:val="22"/>
          <w:lang w:eastAsia="zh-CN"/>
        </w:rPr>
      </w:pPr>
      <w:r w:rsidRPr="00A0173B">
        <w:rPr>
          <w:sz w:val="22"/>
          <w:szCs w:val="22"/>
          <w:lang w:eastAsia="zh-CN"/>
        </w:rPr>
        <w:t>Les comptes rendus d’intervention transmis par les animateurs témoignent comme l</w:t>
      </w:r>
      <w:r w:rsidR="00EB5673" w:rsidRPr="00A0173B">
        <w:rPr>
          <w:sz w:val="22"/>
          <w:szCs w:val="22"/>
          <w:lang w:eastAsia="zh-CN"/>
        </w:rPr>
        <w:t>es années précédentes de l</w:t>
      </w:r>
      <w:r w:rsidRPr="00A0173B">
        <w:rPr>
          <w:sz w:val="22"/>
          <w:szCs w:val="22"/>
          <w:lang w:eastAsia="zh-CN"/>
        </w:rPr>
        <w:t>’excellent accueil qu’ils ont reçu dans les établissements</w:t>
      </w:r>
      <w:r w:rsidR="00EB5673" w:rsidRPr="00A0173B">
        <w:rPr>
          <w:sz w:val="22"/>
          <w:szCs w:val="22"/>
          <w:lang w:eastAsia="zh-CN"/>
        </w:rPr>
        <w:t> ;</w:t>
      </w:r>
      <w:r w:rsidRPr="00A0173B">
        <w:rPr>
          <w:sz w:val="22"/>
          <w:szCs w:val="22"/>
          <w:lang w:eastAsia="zh-CN"/>
        </w:rPr>
        <w:t xml:space="preserve"> </w:t>
      </w:r>
      <w:r w:rsidR="00EB5673" w:rsidRPr="00A0173B">
        <w:rPr>
          <w:sz w:val="22"/>
          <w:szCs w:val="22"/>
          <w:lang w:eastAsia="zh-CN"/>
        </w:rPr>
        <w:t>n</w:t>
      </w:r>
      <w:r w:rsidRPr="00A0173B">
        <w:rPr>
          <w:sz w:val="22"/>
          <w:szCs w:val="22"/>
          <w:lang w:eastAsia="zh-CN"/>
        </w:rPr>
        <w:t xml:space="preserve">ous avons également reçu un grand nombre de commentaires élogieux de la part des organisateurs dans les lycées et collèges, témoignant de l’accessibilité des témoignages apportés par les animateurs auprès des élèves, des professeurs et aussi des parents lorsqu’ils participaient.  </w:t>
      </w:r>
    </w:p>
    <w:p w:rsidR="00030614" w:rsidRPr="00A0173B" w:rsidRDefault="00030614" w:rsidP="001E3A20">
      <w:pPr>
        <w:pStyle w:val="Listecouleur-Accent11"/>
        <w:jc w:val="both"/>
        <w:rPr>
          <w:sz w:val="22"/>
          <w:szCs w:val="22"/>
          <w:lang w:eastAsia="zh-CN"/>
        </w:rPr>
      </w:pPr>
    </w:p>
    <w:bookmarkEnd w:id="1"/>
    <w:bookmarkEnd w:id="2"/>
    <w:p w:rsidR="00BC4FF2" w:rsidRPr="00A0173B" w:rsidRDefault="00180F08" w:rsidP="001E3A20">
      <w:pPr>
        <w:pStyle w:val="Listecouleur-Accent11"/>
        <w:jc w:val="both"/>
        <w:rPr>
          <w:sz w:val="22"/>
          <w:szCs w:val="22"/>
          <w:lang w:eastAsia="zh-CN"/>
        </w:rPr>
      </w:pPr>
      <w:r w:rsidRPr="00A0173B">
        <w:rPr>
          <w:sz w:val="22"/>
          <w:szCs w:val="22"/>
          <w:lang w:eastAsia="zh-CN"/>
        </w:rPr>
        <w:t>Ces résultats montrent l’efficacité de la collaboration qui s’est mise en place entre les associations impliquées et le Rectorat. Le niveau des demandes exprimées par les établissements à la fin de l’année 201</w:t>
      </w:r>
      <w:r w:rsidR="00EB5673" w:rsidRPr="00A0173B">
        <w:rPr>
          <w:sz w:val="22"/>
          <w:szCs w:val="22"/>
          <w:lang w:eastAsia="zh-CN"/>
        </w:rPr>
        <w:t>6</w:t>
      </w:r>
      <w:r w:rsidRPr="00A0173B">
        <w:rPr>
          <w:sz w:val="22"/>
          <w:szCs w:val="22"/>
          <w:lang w:eastAsia="zh-CN"/>
        </w:rPr>
        <w:t xml:space="preserve"> (</w:t>
      </w:r>
      <w:r w:rsidR="003A09E7" w:rsidRPr="00A0173B">
        <w:rPr>
          <w:sz w:val="22"/>
          <w:szCs w:val="22"/>
          <w:lang w:eastAsia="zh-CN"/>
        </w:rPr>
        <w:t>59</w:t>
      </w:r>
      <w:r w:rsidRPr="00A0173B">
        <w:rPr>
          <w:sz w:val="22"/>
          <w:szCs w:val="22"/>
          <w:lang w:eastAsia="zh-CN"/>
        </w:rPr>
        <w:t xml:space="preserve"> exactement) indique que le niveau d’activité va </w:t>
      </w:r>
      <w:r w:rsidR="00EB5673" w:rsidRPr="00A0173B">
        <w:rPr>
          <w:sz w:val="22"/>
          <w:szCs w:val="22"/>
          <w:lang w:eastAsia="zh-CN"/>
        </w:rPr>
        <w:t>s’amplifier</w:t>
      </w:r>
      <w:r w:rsidRPr="00A0173B">
        <w:rPr>
          <w:sz w:val="22"/>
          <w:szCs w:val="22"/>
          <w:lang w:eastAsia="zh-CN"/>
        </w:rPr>
        <w:t>.</w:t>
      </w:r>
    </w:p>
    <w:p w:rsidR="00180F08" w:rsidRPr="00A0173B" w:rsidRDefault="00180F08" w:rsidP="00180F08">
      <w:pPr>
        <w:pStyle w:val="Listecouleur-Accent11"/>
        <w:rPr>
          <w:sz w:val="22"/>
          <w:szCs w:val="22"/>
          <w:lang w:eastAsia="zh-CN"/>
        </w:rPr>
      </w:pPr>
    </w:p>
    <w:p w:rsidR="00180F08" w:rsidRPr="00A0173B" w:rsidRDefault="00180F08" w:rsidP="003A09E7">
      <w:pPr>
        <w:pStyle w:val="Listecouleur-Accent11"/>
        <w:jc w:val="both"/>
        <w:rPr>
          <w:sz w:val="22"/>
          <w:szCs w:val="22"/>
          <w:lang w:eastAsia="zh-CN"/>
        </w:rPr>
      </w:pPr>
      <w:r w:rsidRPr="00A0173B">
        <w:rPr>
          <w:sz w:val="22"/>
          <w:szCs w:val="22"/>
          <w:lang w:eastAsia="zh-CN"/>
        </w:rPr>
        <w:t>Signalons enfin que cette activité est subventionnée par la Région PACA et par le Conseil Départemental des Bouches du Rhône, nous permettant d’envisager le renouvellement de nos vidéos de présentation des métiers scientifiques et techniques, et d’indemniser partiellement nos bénévoles pour leurs frais de dép</w:t>
      </w:r>
      <w:r w:rsidR="003A09E7" w:rsidRPr="00A0173B">
        <w:rPr>
          <w:sz w:val="22"/>
          <w:szCs w:val="22"/>
          <w:lang w:eastAsia="zh-CN"/>
        </w:rPr>
        <w:t>lacement liés aux interventions.</w:t>
      </w:r>
    </w:p>
    <w:p w:rsidR="0012354B" w:rsidRPr="004C1E75" w:rsidRDefault="0012354B" w:rsidP="00080D03">
      <w:pPr>
        <w:pStyle w:val="Listecouleur-Accent11"/>
        <w:rPr>
          <w:b/>
          <w:szCs w:val="22"/>
        </w:rPr>
      </w:pPr>
    </w:p>
    <w:p w:rsidR="0012354B" w:rsidRPr="004C1E75" w:rsidRDefault="0012354B" w:rsidP="0012354B">
      <w:pPr>
        <w:ind w:left="720" w:right="583"/>
        <w:jc w:val="both"/>
        <w:rPr>
          <w:b/>
          <w:sz w:val="22"/>
          <w:szCs w:val="22"/>
        </w:rPr>
      </w:pPr>
    </w:p>
    <w:p w:rsidR="0012354B" w:rsidRPr="004C1E75" w:rsidRDefault="007D501B" w:rsidP="0012354B">
      <w:pPr>
        <w:ind w:right="583"/>
        <w:jc w:val="both"/>
        <w:rPr>
          <w:sz w:val="22"/>
          <w:szCs w:val="22"/>
        </w:rPr>
      </w:pPr>
      <w:r>
        <w:rPr>
          <w:sz w:val="22"/>
          <w:szCs w:val="22"/>
        </w:rPr>
        <w:t>A noter par ailleurs que</w:t>
      </w:r>
      <w:r w:rsidR="0012354B" w:rsidRPr="004C1E75">
        <w:rPr>
          <w:sz w:val="22"/>
          <w:szCs w:val="22"/>
        </w:rPr>
        <w:t xml:space="preserve"> le Président </w:t>
      </w:r>
      <w:r>
        <w:rPr>
          <w:sz w:val="22"/>
          <w:szCs w:val="22"/>
        </w:rPr>
        <w:t xml:space="preserve">d’IESF </w:t>
      </w:r>
      <w:r w:rsidR="00824188">
        <w:rPr>
          <w:sz w:val="22"/>
          <w:szCs w:val="22"/>
        </w:rPr>
        <w:t xml:space="preserve">Provence </w:t>
      </w:r>
      <w:r w:rsidR="0012354B" w:rsidRPr="004C1E75">
        <w:rPr>
          <w:sz w:val="22"/>
          <w:szCs w:val="22"/>
        </w:rPr>
        <w:t xml:space="preserve">Bernard </w:t>
      </w:r>
      <w:proofErr w:type="spellStart"/>
      <w:r w:rsidR="0012354B" w:rsidRPr="004C1E75">
        <w:rPr>
          <w:sz w:val="22"/>
          <w:szCs w:val="22"/>
        </w:rPr>
        <w:t>Tramier</w:t>
      </w:r>
      <w:proofErr w:type="spellEnd"/>
      <w:r w:rsidR="0012354B" w:rsidRPr="004C1E75">
        <w:rPr>
          <w:sz w:val="22"/>
          <w:szCs w:val="22"/>
        </w:rPr>
        <w:t xml:space="preserve"> </w:t>
      </w:r>
      <w:r>
        <w:rPr>
          <w:sz w:val="22"/>
          <w:szCs w:val="22"/>
        </w:rPr>
        <w:t xml:space="preserve">est </w:t>
      </w:r>
      <w:r w:rsidR="0012354B" w:rsidRPr="004C1E75">
        <w:rPr>
          <w:sz w:val="22"/>
          <w:szCs w:val="22"/>
        </w:rPr>
        <w:t>membre de l’Académie de Marseille et de l’Académie des Technologies</w:t>
      </w:r>
      <w:r>
        <w:rPr>
          <w:sz w:val="22"/>
          <w:szCs w:val="22"/>
        </w:rPr>
        <w:t xml:space="preserve">, il est aussi </w:t>
      </w:r>
      <w:r w:rsidR="00B65889" w:rsidRPr="004C1E75">
        <w:rPr>
          <w:sz w:val="22"/>
          <w:szCs w:val="22"/>
        </w:rPr>
        <w:t xml:space="preserve"> </w:t>
      </w:r>
      <w:r w:rsidR="0012354B" w:rsidRPr="004C1E75">
        <w:rPr>
          <w:sz w:val="22"/>
          <w:szCs w:val="22"/>
        </w:rPr>
        <w:t xml:space="preserve">Délégué Territorial de l’Académie des Technologies </w:t>
      </w:r>
      <w:r w:rsidR="00824188">
        <w:rPr>
          <w:sz w:val="22"/>
          <w:szCs w:val="22"/>
        </w:rPr>
        <w:t>Sud-Est couvrant Auvergne/Rhône Alpes, PACA et Corse</w:t>
      </w:r>
      <w:r w:rsidR="00B65889" w:rsidRPr="004C1E75">
        <w:rPr>
          <w:sz w:val="22"/>
          <w:szCs w:val="22"/>
        </w:rPr>
        <w:t xml:space="preserve"> depuis 2014</w:t>
      </w:r>
      <w:r w:rsidR="0012354B" w:rsidRPr="004C1E75">
        <w:rPr>
          <w:sz w:val="22"/>
          <w:szCs w:val="22"/>
        </w:rPr>
        <w:t>.</w:t>
      </w:r>
    </w:p>
    <w:p w:rsidR="0012354B" w:rsidRPr="004C1E75" w:rsidRDefault="0012354B" w:rsidP="0012354B">
      <w:pPr>
        <w:tabs>
          <w:tab w:val="left" w:pos="-4680"/>
        </w:tabs>
        <w:ind w:right="583"/>
        <w:jc w:val="both"/>
        <w:rPr>
          <w:sz w:val="22"/>
          <w:szCs w:val="22"/>
        </w:rPr>
      </w:pPr>
    </w:p>
    <w:p w:rsidR="00656B45" w:rsidRPr="004C1E75" w:rsidRDefault="00656B45" w:rsidP="00080D03">
      <w:pPr>
        <w:rPr>
          <w:b/>
          <w:sz w:val="22"/>
          <w:szCs w:val="22"/>
        </w:rPr>
      </w:pPr>
    </w:p>
    <w:p w:rsidR="00944E1F" w:rsidRPr="00892BA1" w:rsidRDefault="009F4E0C" w:rsidP="00944E1F">
      <w:pPr>
        <w:spacing w:after="200" w:line="276" w:lineRule="auto"/>
        <w:ind w:right="-793"/>
        <w:rPr>
          <w:rFonts w:eastAsia="Calibri"/>
          <w:b/>
          <w:sz w:val="28"/>
          <w:szCs w:val="28"/>
          <w:lang w:eastAsia="en-US"/>
        </w:rPr>
      </w:pPr>
      <w:r w:rsidRPr="00892BA1">
        <w:rPr>
          <w:rFonts w:eastAsia="Calibri"/>
          <w:b/>
          <w:sz w:val="28"/>
          <w:szCs w:val="28"/>
          <w:lang w:eastAsia="en-US"/>
        </w:rPr>
        <w:t>5.</w:t>
      </w:r>
      <w:r w:rsidRPr="00892BA1">
        <w:rPr>
          <w:rFonts w:eastAsia="Calibri"/>
          <w:b/>
          <w:sz w:val="28"/>
          <w:szCs w:val="28"/>
          <w:lang w:eastAsia="en-US"/>
        </w:rPr>
        <w:tab/>
      </w:r>
      <w:r w:rsidR="00944E1F" w:rsidRPr="00892BA1">
        <w:rPr>
          <w:rFonts w:eastAsia="Calibri"/>
          <w:b/>
          <w:sz w:val="28"/>
          <w:szCs w:val="28"/>
          <w:lang w:eastAsia="en-US"/>
        </w:rPr>
        <w:t>Conférences avec participation IESF Provence 201</w:t>
      </w:r>
      <w:r w:rsidR="009A0C9C" w:rsidRPr="00892BA1">
        <w:rPr>
          <w:rFonts w:eastAsia="Calibri"/>
          <w:b/>
          <w:sz w:val="28"/>
          <w:szCs w:val="28"/>
          <w:lang w:eastAsia="en-US"/>
        </w:rPr>
        <w:t>6</w:t>
      </w:r>
    </w:p>
    <w:tbl>
      <w:tblPr>
        <w:tblStyle w:val="Grilledutableau"/>
        <w:tblpPr w:leftFromText="142" w:rightFromText="142" w:vertAnchor="text" w:tblpY="1"/>
        <w:tblOverlap w:val="never"/>
        <w:tblW w:w="10314" w:type="dxa"/>
        <w:tblLook w:val="06E0" w:firstRow="1" w:lastRow="1" w:firstColumn="1" w:lastColumn="0" w:noHBand="1" w:noVBand="1"/>
      </w:tblPr>
      <w:tblGrid>
        <w:gridCol w:w="1363"/>
        <w:gridCol w:w="3140"/>
        <w:gridCol w:w="3969"/>
        <w:gridCol w:w="1842"/>
      </w:tblGrid>
      <w:tr w:rsidR="00ED15F7" w:rsidRPr="00360B4A" w:rsidTr="00C927CD">
        <w:trPr>
          <w:trHeight w:val="300"/>
        </w:trPr>
        <w:tc>
          <w:tcPr>
            <w:tcW w:w="1363" w:type="dxa"/>
            <w:noWrap/>
            <w:hideMark/>
          </w:tcPr>
          <w:p w:rsidR="00ED15F7" w:rsidRPr="00AB2D08" w:rsidRDefault="00ED15F7" w:rsidP="00C927CD">
            <w:pPr>
              <w:rPr>
                <w:b/>
                <w:color w:val="000000"/>
                <w:sz w:val="18"/>
                <w:szCs w:val="18"/>
              </w:rPr>
            </w:pPr>
            <w:r w:rsidRPr="00AB2D08">
              <w:rPr>
                <w:b/>
                <w:color w:val="000000"/>
                <w:sz w:val="18"/>
                <w:szCs w:val="18"/>
              </w:rPr>
              <w:t>Date</w:t>
            </w:r>
          </w:p>
          <w:p w:rsidR="00ED15F7" w:rsidRPr="00AB2D08" w:rsidRDefault="00ED15F7" w:rsidP="00C927CD">
            <w:pPr>
              <w:rPr>
                <w:b/>
                <w:color w:val="000000"/>
                <w:sz w:val="18"/>
                <w:szCs w:val="18"/>
              </w:rPr>
            </w:pPr>
          </w:p>
        </w:tc>
        <w:tc>
          <w:tcPr>
            <w:tcW w:w="3140" w:type="dxa"/>
            <w:noWrap/>
            <w:hideMark/>
          </w:tcPr>
          <w:p w:rsidR="00ED15F7" w:rsidRPr="00AB2D08" w:rsidRDefault="00ED15F7" w:rsidP="00C927CD">
            <w:pPr>
              <w:rPr>
                <w:b/>
                <w:color w:val="000000"/>
                <w:sz w:val="18"/>
                <w:szCs w:val="18"/>
              </w:rPr>
            </w:pPr>
            <w:r w:rsidRPr="00AB2D08">
              <w:rPr>
                <w:b/>
                <w:color w:val="000000"/>
                <w:sz w:val="18"/>
                <w:szCs w:val="18"/>
              </w:rPr>
              <w:t xml:space="preserve">Titre </w:t>
            </w:r>
          </w:p>
          <w:p w:rsidR="00ED15F7" w:rsidRPr="00AB2D08" w:rsidRDefault="00ED15F7" w:rsidP="00C927CD">
            <w:pPr>
              <w:rPr>
                <w:b/>
                <w:color w:val="000000"/>
                <w:sz w:val="18"/>
                <w:szCs w:val="18"/>
              </w:rPr>
            </w:pPr>
          </w:p>
          <w:p w:rsidR="00ED15F7" w:rsidRPr="00AB2D08" w:rsidRDefault="00ED15F7" w:rsidP="00C927CD">
            <w:pPr>
              <w:rPr>
                <w:b/>
                <w:color w:val="000000"/>
                <w:sz w:val="18"/>
                <w:szCs w:val="18"/>
              </w:rPr>
            </w:pPr>
          </w:p>
        </w:tc>
        <w:tc>
          <w:tcPr>
            <w:tcW w:w="3969" w:type="dxa"/>
            <w:noWrap/>
            <w:hideMark/>
          </w:tcPr>
          <w:p w:rsidR="00ED15F7" w:rsidRPr="00AB2D08" w:rsidRDefault="00ED15F7" w:rsidP="00C927CD">
            <w:pPr>
              <w:rPr>
                <w:b/>
                <w:color w:val="000000"/>
                <w:sz w:val="18"/>
                <w:szCs w:val="18"/>
              </w:rPr>
            </w:pPr>
            <w:r w:rsidRPr="00AB2D08">
              <w:rPr>
                <w:b/>
                <w:color w:val="000000"/>
                <w:sz w:val="18"/>
                <w:szCs w:val="18"/>
              </w:rPr>
              <w:t>Conférenciers</w:t>
            </w:r>
          </w:p>
        </w:tc>
        <w:tc>
          <w:tcPr>
            <w:tcW w:w="1842" w:type="dxa"/>
            <w:noWrap/>
            <w:hideMark/>
          </w:tcPr>
          <w:p w:rsidR="00ED15F7" w:rsidRPr="00AB2D08" w:rsidRDefault="00ED15F7" w:rsidP="00C927CD">
            <w:pPr>
              <w:rPr>
                <w:b/>
                <w:color w:val="000000"/>
                <w:sz w:val="18"/>
                <w:szCs w:val="18"/>
              </w:rPr>
            </w:pPr>
            <w:r w:rsidRPr="00AB2D08">
              <w:rPr>
                <w:b/>
                <w:color w:val="000000"/>
                <w:sz w:val="18"/>
                <w:szCs w:val="18"/>
              </w:rPr>
              <w:t>Lieu</w:t>
            </w:r>
          </w:p>
        </w:tc>
      </w:tr>
      <w:tr w:rsidR="00ED15F7" w:rsidRPr="00D02257" w:rsidTr="00C927CD">
        <w:trPr>
          <w:trHeight w:val="300"/>
        </w:trPr>
        <w:tc>
          <w:tcPr>
            <w:tcW w:w="1363" w:type="dxa"/>
            <w:noWrap/>
          </w:tcPr>
          <w:p w:rsidR="00ED15F7" w:rsidRPr="00AB2D08" w:rsidRDefault="00ED15F7" w:rsidP="00C927CD">
            <w:pPr>
              <w:rPr>
                <w:color w:val="000000"/>
                <w:sz w:val="18"/>
                <w:szCs w:val="18"/>
              </w:rPr>
            </w:pPr>
            <w:r w:rsidRPr="00AB2D08">
              <w:rPr>
                <w:color w:val="000000"/>
                <w:sz w:val="18"/>
                <w:szCs w:val="18"/>
              </w:rPr>
              <w:t>19/01/2016</w:t>
            </w:r>
          </w:p>
        </w:tc>
        <w:tc>
          <w:tcPr>
            <w:tcW w:w="3140" w:type="dxa"/>
            <w:noWrap/>
          </w:tcPr>
          <w:p w:rsidR="00ED15F7" w:rsidRPr="00AB2D08" w:rsidRDefault="00ED15F7" w:rsidP="00C927CD">
            <w:pPr>
              <w:rPr>
                <w:color w:val="000000"/>
                <w:sz w:val="18"/>
                <w:szCs w:val="18"/>
              </w:rPr>
            </w:pPr>
            <w:r w:rsidRPr="00AB2D08">
              <w:rPr>
                <w:color w:val="000000"/>
                <w:sz w:val="18"/>
                <w:szCs w:val="18"/>
              </w:rPr>
              <w:t>Le stockage de masse de l’électricité</w:t>
            </w:r>
          </w:p>
        </w:tc>
        <w:tc>
          <w:tcPr>
            <w:tcW w:w="3969" w:type="dxa"/>
            <w:noWrap/>
          </w:tcPr>
          <w:p w:rsidR="00ED15F7" w:rsidRPr="00AB2D08" w:rsidRDefault="00ED15F7" w:rsidP="00C927CD">
            <w:pPr>
              <w:rPr>
                <w:color w:val="000000"/>
                <w:sz w:val="18"/>
                <w:szCs w:val="18"/>
              </w:rPr>
            </w:pPr>
            <w:r w:rsidRPr="00AB2D08">
              <w:rPr>
                <w:color w:val="000000"/>
                <w:sz w:val="18"/>
                <w:szCs w:val="18"/>
              </w:rPr>
              <w:t>P. CASTAING Ingénieur hydraulicien</w:t>
            </w:r>
          </w:p>
          <w:p w:rsidR="00ED15F7" w:rsidRPr="00AB2D08" w:rsidRDefault="00ED15F7" w:rsidP="00C927CD">
            <w:pPr>
              <w:rPr>
                <w:color w:val="000000"/>
                <w:sz w:val="18"/>
                <w:szCs w:val="18"/>
              </w:rPr>
            </w:pPr>
            <w:r w:rsidRPr="00AB2D08">
              <w:rPr>
                <w:color w:val="000000"/>
                <w:sz w:val="18"/>
                <w:szCs w:val="18"/>
              </w:rPr>
              <w:t>J. FLUCHERE, Ancien directeur de centrale nucléaire</w:t>
            </w:r>
          </w:p>
        </w:tc>
        <w:tc>
          <w:tcPr>
            <w:tcW w:w="1842" w:type="dxa"/>
            <w:noWrap/>
          </w:tcPr>
          <w:p w:rsidR="00ED15F7" w:rsidRPr="00AB2D08" w:rsidRDefault="00ED15F7" w:rsidP="00C927CD">
            <w:pPr>
              <w:rPr>
                <w:color w:val="000000"/>
                <w:sz w:val="18"/>
                <w:szCs w:val="18"/>
              </w:rPr>
            </w:pPr>
            <w:r w:rsidRPr="00AB2D08">
              <w:rPr>
                <w:color w:val="000000"/>
                <w:sz w:val="18"/>
                <w:szCs w:val="18"/>
              </w:rPr>
              <w:t>ENSAM AIX</w:t>
            </w:r>
          </w:p>
        </w:tc>
      </w:tr>
      <w:tr w:rsidR="00ED15F7" w:rsidRPr="00D02257" w:rsidTr="00C927CD">
        <w:trPr>
          <w:trHeight w:val="300"/>
        </w:trPr>
        <w:tc>
          <w:tcPr>
            <w:tcW w:w="1363" w:type="dxa"/>
            <w:noWrap/>
          </w:tcPr>
          <w:p w:rsidR="00ED15F7" w:rsidRPr="00AB2D08" w:rsidRDefault="00ED15F7" w:rsidP="00C927CD">
            <w:pPr>
              <w:rPr>
                <w:color w:val="000000"/>
                <w:sz w:val="18"/>
                <w:szCs w:val="18"/>
              </w:rPr>
            </w:pPr>
            <w:r w:rsidRPr="00AB2D08">
              <w:rPr>
                <w:color w:val="000000"/>
                <w:sz w:val="18"/>
                <w:szCs w:val="18"/>
              </w:rPr>
              <w:t>22/02/2016</w:t>
            </w:r>
          </w:p>
        </w:tc>
        <w:tc>
          <w:tcPr>
            <w:tcW w:w="3140" w:type="dxa"/>
            <w:noWrap/>
          </w:tcPr>
          <w:p w:rsidR="00ED15F7" w:rsidRPr="00AB2D08" w:rsidRDefault="00ED15F7" w:rsidP="00C927CD">
            <w:pPr>
              <w:rPr>
                <w:color w:val="000000"/>
                <w:sz w:val="18"/>
                <w:szCs w:val="18"/>
              </w:rPr>
            </w:pPr>
            <w:r w:rsidRPr="00AB2D08">
              <w:rPr>
                <w:color w:val="000000"/>
                <w:sz w:val="18"/>
                <w:szCs w:val="18"/>
              </w:rPr>
              <w:t>Point de l’IRSN sur Fukushima</w:t>
            </w:r>
          </w:p>
        </w:tc>
        <w:tc>
          <w:tcPr>
            <w:tcW w:w="3969" w:type="dxa"/>
            <w:noWrap/>
          </w:tcPr>
          <w:p w:rsidR="00ED15F7" w:rsidRPr="00AB2D08" w:rsidRDefault="00ED15F7" w:rsidP="00C927CD">
            <w:pPr>
              <w:rPr>
                <w:color w:val="000000"/>
                <w:sz w:val="18"/>
                <w:szCs w:val="18"/>
                <w:lang w:val="en-US"/>
              </w:rPr>
            </w:pPr>
            <w:r w:rsidRPr="00AB2D08">
              <w:rPr>
                <w:color w:val="000000"/>
                <w:sz w:val="18"/>
                <w:szCs w:val="18"/>
                <w:lang w:val="en-US"/>
              </w:rPr>
              <w:t>Thierry CHARLES</w:t>
            </w:r>
            <w:r>
              <w:rPr>
                <w:color w:val="000000"/>
                <w:sz w:val="18"/>
                <w:szCs w:val="18"/>
                <w:lang w:val="en-US"/>
              </w:rPr>
              <w:t xml:space="preserve">   </w:t>
            </w:r>
            <w:proofErr w:type="spellStart"/>
            <w:r w:rsidRPr="00AB2D08">
              <w:rPr>
                <w:color w:val="000000"/>
                <w:sz w:val="18"/>
                <w:szCs w:val="18"/>
                <w:lang w:val="en-US"/>
              </w:rPr>
              <w:t>Directeur</w:t>
            </w:r>
            <w:proofErr w:type="spellEnd"/>
            <w:r w:rsidRPr="00AB2D08">
              <w:rPr>
                <w:color w:val="000000"/>
                <w:sz w:val="18"/>
                <w:szCs w:val="18"/>
                <w:lang w:val="en-US"/>
              </w:rPr>
              <w:t xml:space="preserve"> </w:t>
            </w:r>
            <w:proofErr w:type="spellStart"/>
            <w:r w:rsidRPr="00AB2D08">
              <w:rPr>
                <w:color w:val="000000"/>
                <w:sz w:val="18"/>
                <w:szCs w:val="18"/>
                <w:lang w:val="en-US"/>
              </w:rPr>
              <w:t>adjoint</w:t>
            </w:r>
            <w:proofErr w:type="spellEnd"/>
            <w:r w:rsidRPr="00AB2D08">
              <w:rPr>
                <w:color w:val="000000"/>
                <w:sz w:val="18"/>
                <w:szCs w:val="18"/>
                <w:lang w:val="en-US"/>
              </w:rPr>
              <w:t xml:space="preserve"> de </w:t>
            </w:r>
            <w:proofErr w:type="spellStart"/>
            <w:r w:rsidRPr="00AB2D08">
              <w:rPr>
                <w:color w:val="000000"/>
                <w:sz w:val="18"/>
                <w:szCs w:val="18"/>
                <w:lang w:val="en-US"/>
              </w:rPr>
              <w:t>l’IRSN</w:t>
            </w:r>
            <w:proofErr w:type="spellEnd"/>
          </w:p>
        </w:tc>
        <w:tc>
          <w:tcPr>
            <w:tcW w:w="1842" w:type="dxa"/>
            <w:noWrap/>
          </w:tcPr>
          <w:p w:rsidR="00ED15F7" w:rsidRPr="00AB2D08" w:rsidRDefault="00ED15F7" w:rsidP="00C927CD">
            <w:pPr>
              <w:rPr>
                <w:color w:val="000000"/>
                <w:sz w:val="18"/>
                <w:szCs w:val="18"/>
              </w:rPr>
            </w:pPr>
            <w:r w:rsidRPr="00AB2D08">
              <w:rPr>
                <w:color w:val="000000"/>
                <w:sz w:val="18"/>
                <w:szCs w:val="18"/>
              </w:rPr>
              <w:t>Sciences Po Aix</w:t>
            </w:r>
          </w:p>
        </w:tc>
      </w:tr>
      <w:tr w:rsidR="00ED15F7" w:rsidTr="00C927CD">
        <w:trPr>
          <w:trHeight w:val="300"/>
        </w:trPr>
        <w:tc>
          <w:tcPr>
            <w:tcW w:w="1363" w:type="dxa"/>
            <w:noWrap/>
          </w:tcPr>
          <w:p w:rsidR="00ED15F7" w:rsidRPr="00AB2D08" w:rsidRDefault="00ED15F7" w:rsidP="00C927CD">
            <w:pPr>
              <w:rPr>
                <w:color w:val="000000"/>
                <w:sz w:val="18"/>
                <w:szCs w:val="18"/>
              </w:rPr>
            </w:pPr>
            <w:r w:rsidRPr="00AB2D08">
              <w:rPr>
                <w:color w:val="000000"/>
                <w:sz w:val="18"/>
                <w:szCs w:val="18"/>
              </w:rPr>
              <w:t>30/03/2016</w:t>
            </w:r>
          </w:p>
        </w:tc>
        <w:tc>
          <w:tcPr>
            <w:tcW w:w="3140" w:type="dxa"/>
            <w:noWrap/>
          </w:tcPr>
          <w:p w:rsidR="00ED15F7" w:rsidRPr="00AB2D08" w:rsidRDefault="00ED15F7" w:rsidP="00C927CD">
            <w:pPr>
              <w:rPr>
                <w:color w:val="000000"/>
                <w:sz w:val="18"/>
                <w:szCs w:val="18"/>
              </w:rPr>
            </w:pPr>
            <w:r w:rsidRPr="00AB2D08">
              <w:rPr>
                <w:color w:val="000000"/>
                <w:sz w:val="18"/>
                <w:szCs w:val="18"/>
              </w:rPr>
              <w:t>La centrale nucléaire de Tricastin</w:t>
            </w:r>
          </w:p>
        </w:tc>
        <w:tc>
          <w:tcPr>
            <w:tcW w:w="3969" w:type="dxa"/>
            <w:noWrap/>
          </w:tcPr>
          <w:p w:rsidR="00ED15F7" w:rsidRPr="00AB2D08" w:rsidRDefault="00ED15F7" w:rsidP="00C927CD">
            <w:pPr>
              <w:rPr>
                <w:color w:val="000000"/>
                <w:sz w:val="18"/>
                <w:szCs w:val="18"/>
                <w:lang w:val="en-US"/>
              </w:rPr>
            </w:pPr>
            <w:r w:rsidRPr="00AB2D08">
              <w:rPr>
                <w:color w:val="000000"/>
                <w:sz w:val="18"/>
                <w:szCs w:val="18"/>
                <w:lang w:val="en-US"/>
              </w:rPr>
              <w:t>Sylvie RICHARD</w:t>
            </w:r>
          </w:p>
          <w:p w:rsidR="00ED15F7" w:rsidRPr="00AB2D08" w:rsidRDefault="00ED15F7" w:rsidP="00C927CD">
            <w:pPr>
              <w:rPr>
                <w:color w:val="000000"/>
                <w:sz w:val="18"/>
                <w:szCs w:val="18"/>
                <w:lang w:val="en-US"/>
              </w:rPr>
            </w:pPr>
            <w:proofErr w:type="spellStart"/>
            <w:r w:rsidRPr="00AB2D08">
              <w:rPr>
                <w:color w:val="000000"/>
                <w:sz w:val="18"/>
                <w:szCs w:val="18"/>
                <w:lang w:val="en-US"/>
              </w:rPr>
              <w:t>Directeur</w:t>
            </w:r>
            <w:proofErr w:type="spellEnd"/>
            <w:r w:rsidRPr="00AB2D08">
              <w:rPr>
                <w:color w:val="000000"/>
                <w:sz w:val="18"/>
                <w:szCs w:val="18"/>
                <w:lang w:val="en-US"/>
              </w:rPr>
              <w:t xml:space="preserve"> de la </w:t>
            </w:r>
            <w:proofErr w:type="spellStart"/>
            <w:r w:rsidRPr="00AB2D08">
              <w:rPr>
                <w:color w:val="000000"/>
                <w:sz w:val="18"/>
                <w:szCs w:val="18"/>
                <w:lang w:val="en-US"/>
              </w:rPr>
              <w:t>centrale</w:t>
            </w:r>
            <w:proofErr w:type="spellEnd"/>
            <w:r w:rsidRPr="00AB2D08">
              <w:rPr>
                <w:color w:val="000000"/>
                <w:sz w:val="18"/>
                <w:szCs w:val="18"/>
                <w:lang w:val="en-US"/>
              </w:rPr>
              <w:t xml:space="preserve"> de </w:t>
            </w:r>
            <w:proofErr w:type="spellStart"/>
            <w:r w:rsidRPr="00AB2D08">
              <w:rPr>
                <w:color w:val="000000"/>
                <w:sz w:val="18"/>
                <w:szCs w:val="18"/>
                <w:lang w:val="en-US"/>
              </w:rPr>
              <w:t>Tricastin</w:t>
            </w:r>
            <w:proofErr w:type="spellEnd"/>
          </w:p>
        </w:tc>
        <w:tc>
          <w:tcPr>
            <w:tcW w:w="1842" w:type="dxa"/>
            <w:noWrap/>
          </w:tcPr>
          <w:p w:rsidR="00ED15F7" w:rsidRPr="00AB2D08" w:rsidRDefault="00ED15F7" w:rsidP="00C927CD">
            <w:pPr>
              <w:rPr>
                <w:color w:val="000000"/>
                <w:sz w:val="18"/>
                <w:szCs w:val="18"/>
              </w:rPr>
            </w:pPr>
            <w:r w:rsidRPr="00AB2D08">
              <w:rPr>
                <w:color w:val="000000"/>
                <w:sz w:val="18"/>
                <w:szCs w:val="18"/>
              </w:rPr>
              <w:t>ENSAM AIX</w:t>
            </w:r>
          </w:p>
        </w:tc>
      </w:tr>
      <w:tr w:rsidR="00ED15F7" w:rsidTr="00C927CD">
        <w:trPr>
          <w:trHeight w:val="300"/>
        </w:trPr>
        <w:tc>
          <w:tcPr>
            <w:tcW w:w="1363" w:type="dxa"/>
            <w:noWrap/>
          </w:tcPr>
          <w:p w:rsidR="00ED15F7" w:rsidRPr="00AB2D08" w:rsidRDefault="00ED15F7" w:rsidP="00C927CD">
            <w:pPr>
              <w:rPr>
                <w:color w:val="000000"/>
                <w:sz w:val="18"/>
                <w:szCs w:val="18"/>
              </w:rPr>
            </w:pPr>
            <w:r w:rsidRPr="00AB2D08">
              <w:rPr>
                <w:color w:val="000000"/>
                <w:sz w:val="18"/>
                <w:szCs w:val="18"/>
              </w:rPr>
              <w:t>20/04/2016</w:t>
            </w:r>
          </w:p>
        </w:tc>
        <w:tc>
          <w:tcPr>
            <w:tcW w:w="3140" w:type="dxa"/>
            <w:noWrap/>
          </w:tcPr>
          <w:p w:rsidR="00ED15F7" w:rsidRPr="00AB2D08" w:rsidRDefault="00ED15F7" w:rsidP="00C927CD">
            <w:pPr>
              <w:rPr>
                <w:color w:val="000000"/>
                <w:sz w:val="18"/>
                <w:szCs w:val="18"/>
              </w:rPr>
            </w:pPr>
            <w:r w:rsidRPr="00AB2D08">
              <w:rPr>
                <w:color w:val="000000"/>
                <w:sz w:val="18"/>
                <w:szCs w:val="18"/>
              </w:rPr>
              <w:t>Situation énergétique de la Turquie</w:t>
            </w:r>
          </w:p>
          <w:p w:rsidR="00ED15F7" w:rsidRPr="00AB2D08" w:rsidRDefault="00ED15F7" w:rsidP="00C927CD">
            <w:pPr>
              <w:rPr>
                <w:color w:val="000000"/>
                <w:sz w:val="18"/>
                <w:szCs w:val="18"/>
              </w:rPr>
            </w:pPr>
            <w:r w:rsidRPr="00AB2D08">
              <w:rPr>
                <w:color w:val="000000"/>
                <w:sz w:val="18"/>
                <w:szCs w:val="18"/>
              </w:rPr>
              <w:t>Place du nucléaire</w:t>
            </w:r>
          </w:p>
        </w:tc>
        <w:tc>
          <w:tcPr>
            <w:tcW w:w="3969" w:type="dxa"/>
            <w:noWrap/>
          </w:tcPr>
          <w:p w:rsidR="00ED15F7" w:rsidRPr="00AB2D08" w:rsidRDefault="00ED15F7" w:rsidP="00C927CD">
            <w:pPr>
              <w:rPr>
                <w:color w:val="000000"/>
                <w:sz w:val="18"/>
                <w:szCs w:val="18"/>
              </w:rPr>
            </w:pPr>
            <w:r w:rsidRPr="00AB2D08">
              <w:rPr>
                <w:color w:val="000000"/>
                <w:sz w:val="18"/>
                <w:szCs w:val="18"/>
              </w:rPr>
              <w:t>Gérard COGNET</w:t>
            </w:r>
          </w:p>
          <w:p w:rsidR="00ED15F7" w:rsidRPr="00AB2D08" w:rsidRDefault="00ED15F7" w:rsidP="00C927CD">
            <w:pPr>
              <w:rPr>
                <w:color w:val="000000"/>
                <w:sz w:val="18"/>
                <w:szCs w:val="18"/>
              </w:rPr>
            </w:pPr>
            <w:r w:rsidRPr="00AB2D08">
              <w:rPr>
                <w:color w:val="000000"/>
                <w:sz w:val="18"/>
                <w:szCs w:val="18"/>
              </w:rPr>
              <w:t>Conseiller nucléaire auprès de l’Ambassade de France en Turquie</w:t>
            </w:r>
          </w:p>
        </w:tc>
        <w:tc>
          <w:tcPr>
            <w:tcW w:w="1842" w:type="dxa"/>
            <w:noWrap/>
          </w:tcPr>
          <w:p w:rsidR="00ED15F7" w:rsidRPr="00AB2D08" w:rsidRDefault="00ED15F7" w:rsidP="00C927CD">
            <w:pPr>
              <w:rPr>
                <w:color w:val="000000"/>
                <w:sz w:val="18"/>
                <w:szCs w:val="18"/>
              </w:rPr>
            </w:pPr>
            <w:r w:rsidRPr="00AB2D08">
              <w:rPr>
                <w:color w:val="000000"/>
                <w:sz w:val="18"/>
                <w:szCs w:val="18"/>
              </w:rPr>
              <w:t xml:space="preserve">Archevêché d’Aix </w:t>
            </w:r>
          </w:p>
        </w:tc>
      </w:tr>
      <w:tr w:rsidR="00ED15F7" w:rsidTr="00C927CD">
        <w:trPr>
          <w:trHeight w:val="300"/>
        </w:trPr>
        <w:tc>
          <w:tcPr>
            <w:tcW w:w="1363" w:type="dxa"/>
            <w:noWrap/>
          </w:tcPr>
          <w:p w:rsidR="00ED15F7" w:rsidRPr="00AB2D08" w:rsidRDefault="00ED15F7" w:rsidP="00C927CD">
            <w:pPr>
              <w:rPr>
                <w:color w:val="000000"/>
                <w:sz w:val="18"/>
                <w:szCs w:val="18"/>
              </w:rPr>
            </w:pPr>
            <w:r w:rsidRPr="00AB2D08">
              <w:rPr>
                <w:color w:val="000000"/>
                <w:sz w:val="18"/>
                <w:szCs w:val="18"/>
              </w:rPr>
              <w:t>04/05/2016</w:t>
            </w:r>
          </w:p>
        </w:tc>
        <w:tc>
          <w:tcPr>
            <w:tcW w:w="3140" w:type="dxa"/>
            <w:noWrap/>
          </w:tcPr>
          <w:p w:rsidR="00ED15F7" w:rsidRPr="00AB2D08" w:rsidRDefault="00ED15F7" w:rsidP="00C927CD">
            <w:pPr>
              <w:rPr>
                <w:color w:val="000000"/>
                <w:sz w:val="18"/>
                <w:szCs w:val="18"/>
              </w:rPr>
            </w:pPr>
            <w:r w:rsidRPr="00AB2D08">
              <w:rPr>
                <w:color w:val="000000"/>
                <w:sz w:val="18"/>
                <w:szCs w:val="18"/>
              </w:rPr>
              <w:t>La Sûreté tout au long de la vie d’une centrale nucléaire</w:t>
            </w:r>
          </w:p>
        </w:tc>
        <w:tc>
          <w:tcPr>
            <w:tcW w:w="3969" w:type="dxa"/>
            <w:noWrap/>
          </w:tcPr>
          <w:p w:rsidR="00ED15F7" w:rsidRPr="00AB2D08" w:rsidRDefault="00ED15F7" w:rsidP="00C927CD">
            <w:pPr>
              <w:rPr>
                <w:color w:val="000000"/>
                <w:sz w:val="18"/>
                <w:szCs w:val="18"/>
              </w:rPr>
            </w:pPr>
            <w:r w:rsidRPr="00AB2D08">
              <w:rPr>
                <w:color w:val="000000"/>
                <w:sz w:val="18"/>
                <w:szCs w:val="18"/>
              </w:rPr>
              <w:t>Sylvie RICHARD</w:t>
            </w:r>
          </w:p>
          <w:p w:rsidR="00ED15F7" w:rsidRPr="00AB2D08" w:rsidRDefault="00ED15F7" w:rsidP="00C927CD">
            <w:pPr>
              <w:rPr>
                <w:color w:val="000000"/>
                <w:sz w:val="18"/>
                <w:szCs w:val="18"/>
              </w:rPr>
            </w:pPr>
            <w:r w:rsidRPr="00AB2D08">
              <w:rPr>
                <w:color w:val="000000"/>
                <w:sz w:val="18"/>
                <w:szCs w:val="18"/>
              </w:rPr>
              <w:t>Directeur de la centrale de Tricastin</w:t>
            </w:r>
          </w:p>
        </w:tc>
        <w:tc>
          <w:tcPr>
            <w:tcW w:w="1842" w:type="dxa"/>
            <w:noWrap/>
          </w:tcPr>
          <w:p w:rsidR="00ED15F7" w:rsidRPr="00AB2D08" w:rsidRDefault="00ED15F7" w:rsidP="00C927CD">
            <w:pPr>
              <w:rPr>
                <w:color w:val="000000"/>
                <w:sz w:val="18"/>
                <w:szCs w:val="18"/>
              </w:rPr>
            </w:pPr>
            <w:r w:rsidRPr="00AB2D08">
              <w:rPr>
                <w:color w:val="000000"/>
                <w:sz w:val="18"/>
                <w:szCs w:val="18"/>
              </w:rPr>
              <w:t>Fac de Pharmacie</w:t>
            </w:r>
          </w:p>
          <w:p w:rsidR="00ED15F7" w:rsidRPr="00AB2D08" w:rsidRDefault="00ED15F7" w:rsidP="00C927CD">
            <w:pPr>
              <w:rPr>
                <w:color w:val="000000"/>
                <w:sz w:val="18"/>
                <w:szCs w:val="18"/>
              </w:rPr>
            </w:pPr>
            <w:r w:rsidRPr="00AB2D08">
              <w:rPr>
                <w:color w:val="000000"/>
                <w:sz w:val="18"/>
                <w:szCs w:val="18"/>
              </w:rPr>
              <w:t>Marseille</w:t>
            </w:r>
          </w:p>
        </w:tc>
      </w:tr>
      <w:tr w:rsidR="00ED15F7" w:rsidTr="00C927CD">
        <w:trPr>
          <w:trHeight w:val="300"/>
        </w:trPr>
        <w:tc>
          <w:tcPr>
            <w:tcW w:w="1363" w:type="dxa"/>
            <w:noWrap/>
          </w:tcPr>
          <w:p w:rsidR="00ED15F7" w:rsidRPr="00AB2D08" w:rsidRDefault="00ED15F7" w:rsidP="00C927CD">
            <w:pPr>
              <w:rPr>
                <w:color w:val="000000"/>
                <w:sz w:val="18"/>
                <w:szCs w:val="18"/>
              </w:rPr>
            </w:pPr>
            <w:r w:rsidRPr="00AB2D08">
              <w:rPr>
                <w:color w:val="000000"/>
                <w:sz w:val="18"/>
                <w:szCs w:val="18"/>
              </w:rPr>
              <w:t>18/05/2016</w:t>
            </w:r>
          </w:p>
        </w:tc>
        <w:tc>
          <w:tcPr>
            <w:tcW w:w="3140" w:type="dxa"/>
            <w:noWrap/>
          </w:tcPr>
          <w:p w:rsidR="00ED15F7" w:rsidRPr="00AB2D08" w:rsidRDefault="00ED15F7" w:rsidP="00C927CD">
            <w:pPr>
              <w:rPr>
                <w:color w:val="000000"/>
                <w:sz w:val="18"/>
                <w:szCs w:val="18"/>
              </w:rPr>
            </w:pPr>
            <w:r w:rsidRPr="00AB2D08">
              <w:rPr>
                <w:color w:val="000000"/>
                <w:sz w:val="18"/>
                <w:szCs w:val="18"/>
              </w:rPr>
              <w:t>Le CERN et les grands accélérateurs de Particules, de la Recherche aux applications</w:t>
            </w:r>
          </w:p>
        </w:tc>
        <w:tc>
          <w:tcPr>
            <w:tcW w:w="3969" w:type="dxa"/>
            <w:noWrap/>
          </w:tcPr>
          <w:p w:rsidR="00ED15F7" w:rsidRPr="00AB2D08" w:rsidRDefault="00ED15F7" w:rsidP="00C927CD">
            <w:pPr>
              <w:rPr>
                <w:color w:val="000000"/>
                <w:sz w:val="18"/>
                <w:szCs w:val="18"/>
              </w:rPr>
            </w:pPr>
            <w:r w:rsidRPr="00AB2D08">
              <w:rPr>
                <w:color w:val="000000"/>
                <w:sz w:val="18"/>
                <w:szCs w:val="18"/>
              </w:rPr>
              <w:t>Philippe LEBRUN</w:t>
            </w:r>
          </w:p>
          <w:p w:rsidR="00ED15F7" w:rsidRPr="00AB2D08" w:rsidRDefault="00ED15F7" w:rsidP="00C927CD">
            <w:pPr>
              <w:rPr>
                <w:color w:val="000000"/>
                <w:sz w:val="18"/>
                <w:szCs w:val="18"/>
              </w:rPr>
            </w:pPr>
            <w:r w:rsidRPr="00AB2D08">
              <w:rPr>
                <w:color w:val="000000"/>
                <w:sz w:val="18"/>
                <w:szCs w:val="18"/>
              </w:rPr>
              <w:t>Ancien Directeur  du Département « Technologie des Accélérateurs» du CERN</w:t>
            </w:r>
          </w:p>
        </w:tc>
        <w:tc>
          <w:tcPr>
            <w:tcW w:w="1842" w:type="dxa"/>
            <w:noWrap/>
          </w:tcPr>
          <w:p w:rsidR="00ED15F7" w:rsidRPr="00AB2D08" w:rsidRDefault="00ED15F7" w:rsidP="00C927CD">
            <w:pPr>
              <w:rPr>
                <w:color w:val="000000"/>
                <w:sz w:val="18"/>
                <w:szCs w:val="18"/>
              </w:rPr>
            </w:pPr>
            <w:r w:rsidRPr="00AB2D08">
              <w:rPr>
                <w:color w:val="000000"/>
                <w:sz w:val="18"/>
                <w:szCs w:val="18"/>
              </w:rPr>
              <w:t>Archevêché d’Aix</w:t>
            </w:r>
          </w:p>
        </w:tc>
      </w:tr>
      <w:tr w:rsidR="00ED15F7" w:rsidTr="00C927CD">
        <w:trPr>
          <w:trHeight w:val="300"/>
        </w:trPr>
        <w:tc>
          <w:tcPr>
            <w:tcW w:w="1363" w:type="dxa"/>
            <w:noWrap/>
          </w:tcPr>
          <w:p w:rsidR="00ED15F7" w:rsidRPr="00AB2D08" w:rsidRDefault="00ED15F7" w:rsidP="00C927CD">
            <w:pPr>
              <w:rPr>
                <w:color w:val="000000"/>
                <w:sz w:val="18"/>
                <w:szCs w:val="18"/>
              </w:rPr>
            </w:pPr>
            <w:r w:rsidRPr="00AB2D08">
              <w:rPr>
                <w:color w:val="000000"/>
                <w:sz w:val="18"/>
                <w:szCs w:val="18"/>
              </w:rPr>
              <w:t>14/06/2016</w:t>
            </w:r>
          </w:p>
        </w:tc>
        <w:tc>
          <w:tcPr>
            <w:tcW w:w="3140" w:type="dxa"/>
            <w:noWrap/>
          </w:tcPr>
          <w:p w:rsidR="00ED15F7" w:rsidRPr="00AB2D08" w:rsidRDefault="00ED15F7" w:rsidP="00C927CD">
            <w:pPr>
              <w:rPr>
                <w:color w:val="000000"/>
                <w:sz w:val="18"/>
                <w:szCs w:val="18"/>
              </w:rPr>
            </w:pPr>
            <w:r w:rsidRPr="00AB2D08">
              <w:rPr>
                <w:color w:val="000000"/>
                <w:sz w:val="18"/>
                <w:szCs w:val="18"/>
              </w:rPr>
              <w:t>Evolution des Standards de Sûreté pour les réacteurs nucléaires</w:t>
            </w:r>
          </w:p>
        </w:tc>
        <w:tc>
          <w:tcPr>
            <w:tcW w:w="3969" w:type="dxa"/>
            <w:noWrap/>
          </w:tcPr>
          <w:p w:rsidR="00ED15F7" w:rsidRPr="00AB2D08" w:rsidRDefault="00ED15F7" w:rsidP="00C927CD">
            <w:pPr>
              <w:rPr>
                <w:color w:val="000000"/>
                <w:sz w:val="18"/>
                <w:szCs w:val="18"/>
              </w:rPr>
            </w:pPr>
            <w:r w:rsidRPr="00AB2D08">
              <w:rPr>
                <w:color w:val="000000"/>
                <w:sz w:val="18"/>
                <w:szCs w:val="18"/>
              </w:rPr>
              <w:t>Bertrand de l’EPINOIS</w:t>
            </w:r>
          </w:p>
          <w:p w:rsidR="00ED15F7" w:rsidRPr="00AB2D08" w:rsidRDefault="00ED15F7" w:rsidP="00C927CD">
            <w:pPr>
              <w:rPr>
                <w:color w:val="000000"/>
                <w:sz w:val="18"/>
                <w:szCs w:val="18"/>
              </w:rPr>
            </w:pPr>
            <w:r w:rsidRPr="00AB2D08">
              <w:rPr>
                <w:color w:val="000000"/>
                <w:sz w:val="18"/>
                <w:szCs w:val="18"/>
              </w:rPr>
              <w:t>Directeur Normes de Sûreté AREVA</w:t>
            </w:r>
          </w:p>
        </w:tc>
        <w:tc>
          <w:tcPr>
            <w:tcW w:w="1842" w:type="dxa"/>
            <w:noWrap/>
          </w:tcPr>
          <w:p w:rsidR="00ED15F7" w:rsidRPr="00AB2D08" w:rsidRDefault="00ED15F7" w:rsidP="00C927CD">
            <w:pPr>
              <w:rPr>
                <w:color w:val="000000"/>
                <w:sz w:val="18"/>
                <w:szCs w:val="18"/>
              </w:rPr>
            </w:pPr>
            <w:r w:rsidRPr="00AB2D08">
              <w:rPr>
                <w:color w:val="000000"/>
                <w:sz w:val="18"/>
                <w:szCs w:val="18"/>
              </w:rPr>
              <w:t>ENSAM  AIX</w:t>
            </w:r>
          </w:p>
        </w:tc>
      </w:tr>
      <w:tr w:rsidR="00ED15F7" w:rsidTr="00C927CD">
        <w:trPr>
          <w:trHeight w:val="300"/>
        </w:trPr>
        <w:tc>
          <w:tcPr>
            <w:tcW w:w="1363" w:type="dxa"/>
            <w:noWrap/>
          </w:tcPr>
          <w:p w:rsidR="00ED15F7" w:rsidRPr="00AB2D08" w:rsidRDefault="00ED15F7" w:rsidP="00C927CD">
            <w:pPr>
              <w:rPr>
                <w:color w:val="000000"/>
                <w:sz w:val="18"/>
                <w:szCs w:val="18"/>
              </w:rPr>
            </w:pPr>
            <w:r w:rsidRPr="00AB2D08">
              <w:rPr>
                <w:color w:val="000000"/>
                <w:sz w:val="18"/>
                <w:szCs w:val="18"/>
              </w:rPr>
              <w:t>20/06/2016</w:t>
            </w:r>
          </w:p>
        </w:tc>
        <w:tc>
          <w:tcPr>
            <w:tcW w:w="3140" w:type="dxa"/>
            <w:noWrap/>
          </w:tcPr>
          <w:p w:rsidR="00ED15F7" w:rsidRPr="00AB2D08" w:rsidRDefault="00ED15F7" w:rsidP="00C927CD">
            <w:pPr>
              <w:rPr>
                <w:color w:val="000000"/>
                <w:sz w:val="18"/>
                <w:szCs w:val="18"/>
              </w:rPr>
            </w:pPr>
            <w:r w:rsidRPr="00AB2D08">
              <w:rPr>
                <w:color w:val="000000"/>
                <w:sz w:val="18"/>
                <w:szCs w:val="18"/>
              </w:rPr>
              <w:t>Utilisation du 212Pb pour combattre les cancers. La radio immunothérapie alpha</w:t>
            </w:r>
          </w:p>
        </w:tc>
        <w:tc>
          <w:tcPr>
            <w:tcW w:w="3969" w:type="dxa"/>
            <w:noWrap/>
          </w:tcPr>
          <w:p w:rsidR="00ED15F7" w:rsidRPr="00AB2D08" w:rsidRDefault="00ED15F7" w:rsidP="00C927CD">
            <w:pPr>
              <w:rPr>
                <w:color w:val="000000"/>
                <w:sz w:val="18"/>
                <w:szCs w:val="18"/>
              </w:rPr>
            </w:pPr>
            <w:r w:rsidRPr="00AB2D08">
              <w:rPr>
                <w:color w:val="000000"/>
                <w:sz w:val="18"/>
                <w:szCs w:val="18"/>
              </w:rPr>
              <w:t>Patrick BOURDET    PDG d’AREVA Med.</w:t>
            </w:r>
          </w:p>
        </w:tc>
        <w:tc>
          <w:tcPr>
            <w:tcW w:w="1842" w:type="dxa"/>
            <w:noWrap/>
          </w:tcPr>
          <w:p w:rsidR="00ED15F7" w:rsidRPr="00AB2D08" w:rsidRDefault="00ED15F7" w:rsidP="00C927CD">
            <w:pPr>
              <w:rPr>
                <w:color w:val="000000"/>
                <w:sz w:val="18"/>
                <w:szCs w:val="18"/>
              </w:rPr>
            </w:pPr>
            <w:r w:rsidRPr="00AB2D08">
              <w:rPr>
                <w:color w:val="000000"/>
                <w:sz w:val="18"/>
                <w:szCs w:val="18"/>
              </w:rPr>
              <w:t>Fac de Pharmacie</w:t>
            </w:r>
          </w:p>
          <w:p w:rsidR="00ED15F7" w:rsidRPr="00AB2D08" w:rsidRDefault="00ED15F7" w:rsidP="00C927CD">
            <w:pPr>
              <w:rPr>
                <w:color w:val="000000"/>
                <w:sz w:val="18"/>
                <w:szCs w:val="18"/>
              </w:rPr>
            </w:pPr>
            <w:r w:rsidRPr="00AB2D08">
              <w:rPr>
                <w:color w:val="000000"/>
                <w:sz w:val="18"/>
                <w:szCs w:val="18"/>
              </w:rPr>
              <w:t>Marseille</w:t>
            </w:r>
          </w:p>
        </w:tc>
      </w:tr>
      <w:tr w:rsidR="00ED15F7" w:rsidTr="00C927CD">
        <w:trPr>
          <w:trHeight w:val="300"/>
        </w:trPr>
        <w:tc>
          <w:tcPr>
            <w:tcW w:w="1363" w:type="dxa"/>
            <w:noWrap/>
          </w:tcPr>
          <w:p w:rsidR="00ED15F7" w:rsidRPr="00AB2D08" w:rsidRDefault="00ED15F7" w:rsidP="00C927CD">
            <w:pPr>
              <w:rPr>
                <w:color w:val="000000"/>
                <w:sz w:val="18"/>
                <w:szCs w:val="18"/>
              </w:rPr>
            </w:pPr>
            <w:r w:rsidRPr="00AB2D08">
              <w:rPr>
                <w:color w:val="000000"/>
                <w:sz w:val="18"/>
                <w:szCs w:val="18"/>
              </w:rPr>
              <w:t>23/06/2016</w:t>
            </w:r>
          </w:p>
        </w:tc>
        <w:tc>
          <w:tcPr>
            <w:tcW w:w="3140" w:type="dxa"/>
            <w:noWrap/>
          </w:tcPr>
          <w:p w:rsidR="00ED15F7" w:rsidRPr="00AB2D08" w:rsidRDefault="00ED15F7" w:rsidP="00C927CD">
            <w:pPr>
              <w:rPr>
                <w:color w:val="000000"/>
                <w:sz w:val="18"/>
                <w:szCs w:val="18"/>
              </w:rPr>
            </w:pPr>
            <w:r w:rsidRPr="00AB2D08">
              <w:rPr>
                <w:color w:val="000000"/>
                <w:sz w:val="18"/>
                <w:szCs w:val="18"/>
              </w:rPr>
              <w:t>Etat et perspectives du Nucléaire américain</w:t>
            </w:r>
          </w:p>
        </w:tc>
        <w:tc>
          <w:tcPr>
            <w:tcW w:w="3969" w:type="dxa"/>
            <w:noWrap/>
          </w:tcPr>
          <w:p w:rsidR="00ED15F7" w:rsidRPr="00AB2D08" w:rsidRDefault="00ED15F7" w:rsidP="00C927CD">
            <w:pPr>
              <w:rPr>
                <w:color w:val="000000"/>
                <w:sz w:val="18"/>
                <w:szCs w:val="18"/>
              </w:rPr>
            </w:pPr>
            <w:r w:rsidRPr="00AB2D08">
              <w:rPr>
                <w:color w:val="000000"/>
                <w:sz w:val="18"/>
                <w:szCs w:val="18"/>
              </w:rPr>
              <w:t>Jean-Marc CAPDEVILA</w:t>
            </w:r>
          </w:p>
          <w:p w:rsidR="00ED15F7" w:rsidRPr="00AB2D08" w:rsidRDefault="00ED15F7" w:rsidP="00C927CD">
            <w:pPr>
              <w:rPr>
                <w:color w:val="000000"/>
                <w:sz w:val="18"/>
                <w:szCs w:val="18"/>
              </w:rPr>
            </w:pPr>
            <w:r w:rsidRPr="00AB2D08">
              <w:rPr>
                <w:color w:val="000000"/>
                <w:sz w:val="18"/>
                <w:szCs w:val="18"/>
              </w:rPr>
              <w:t>Conseiller nucléaire auprès de l’Ambassade de France à Washington</w:t>
            </w:r>
          </w:p>
        </w:tc>
        <w:tc>
          <w:tcPr>
            <w:tcW w:w="1842" w:type="dxa"/>
            <w:noWrap/>
          </w:tcPr>
          <w:p w:rsidR="00ED15F7" w:rsidRPr="00AB2D08" w:rsidRDefault="00ED15F7" w:rsidP="00C927CD">
            <w:pPr>
              <w:rPr>
                <w:color w:val="000000"/>
                <w:sz w:val="18"/>
                <w:szCs w:val="18"/>
              </w:rPr>
            </w:pPr>
            <w:r w:rsidRPr="00AB2D08">
              <w:rPr>
                <w:color w:val="000000"/>
                <w:sz w:val="18"/>
                <w:szCs w:val="18"/>
              </w:rPr>
              <w:t>Sciences Po AIX</w:t>
            </w:r>
          </w:p>
        </w:tc>
      </w:tr>
      <w:tr w:rsidR="00ED15F7" w:rsidTr="00C927CD">
        <w:trPr>
          <w:trHeight w:val="300"/>
        </w:trPr>
        <w:tc>
          <w:tcPr>
            <w:tcW w:w="1363" w:type="dxa"/>
            <w:noWrap/>
          </w:tcPr>
          <w:p w:rsidR="00ED15F7" w:rsidRPr="00AB2D08" w:rsidRDefault="00ED15F7" w:rsidP="00C927CD">
            <w:pPr>
              <w:rPr>
                <w:color w:val="000000"/>
                <w:sz w:val="18"/>
                <w:szCs w:val="18"/>
              </w:rPr>
            </w:pPr>
            <w:r w:rsidRPr="00AB2D08">
              <w:rPr>
                <w:color w:val="000000"/>
                <w:sz w:val="18"/>
                <w:szCs w:val="18"/>
              </w:rPr>
              <w:t>14/10/2016</w:t>
            </w:r>
          </w:p>
        </w:tc>
        <w:tc>
          <w:tcPr>
            <w:tcW w:w="3140" w:type="dxa"/>
            <w:noWrap/>
          </w:tcPr>
          <w:p w:rsidR="00ED15F7" w:rsidRPr="00AB2D08" w:rsidRDefault="00ED15F7" w:rsidP="00C927CD">
            <w:pPr>
              <w:rPr>
                <w:color w:val="000000"/>
                <w:sz w:val="18"/>
                <w:szCs w:val="18"/>
              </w:rPr>
            </w:pPr>
            <w:r w:rsidRPr="00AB2D08">
              <w:rPr>
                <w:color w:val="000000"/>
                <w:sz w:val="18"/>
                <w:szCs w:val="18"/>
              </w:rPr>
              <w:t>Le Projet CIGEO</w:t>
            </w:r>
          </w:p>
        </w:tc>
        <w:tc>
          <w:tcPr>
            <w:tcW w:w="3969" w:type="dxa"/>
            <w:noWrap/>
          </w:tcPr>
          <w:p w:rsidR="00ED15F7" w:rsidRPr="00AB2D08" w:rsidRDefault="00ED15F7" w:rsidP="00C927CD">
            <w:pPr>
              <w:rPr>
                <w:color w:val="000000"/>
                <w:sz w:val="18"/>
                <w:szCs w:val="18"/>
              </w:rPr>
            </w:pPr>
            <w:r w:rsidRPr="00AB2D08">
              <w:rPr>
                <w:color w:val="000000"/>
                <w:sz w:val="18"/>
                <w:szCs w:val="18"/>
              </w:rPr>
              <w:t>Madame TALLEC    ANDRA</w:t>
            </w:r>
          </w:p>
        </w:tc>
        <w:tc>
          <w:tcPr>
            <w:tcW w:w="1842" w:type="dxa"/>
            <w:noWrap/>
          </w:tcPr>
          <w:p w:rsidR="00ED15F7" w:rsidRPr="00AB2D08" w:rsidRDefault="00ED15F7" w:rsidP="00C927CD">
            <w:pPr>
              <w:rPr>
                <w:color w:val="000000"/>
                <w:sz w:val="18"/>
                <w:szCs w:val="18"/>
              </w:rPr>
            </w:pPr>
            <w:r w:rsidRPr="00AB2D08">
              <w:rPr>
                <w:color w:val="000000"/>
                <w:sz w:val="18"/>
                <w:szCs w:val="18"/>
              </w:rPr>
              <w:t>ENSAM Aix</w:t>
            </w:r>
          </w:p>
        </w:tc>
      </w:tr>
      <w:tr w:rsidR="00ED15F7" w:rsidTr="00C927CD">
        <w:trPr>
          <w:trHeight w:val="300"/>
        </w:trPr>
        <w:tc>
          <w:tcPr>
            <w:tcW w:w="1363" w:type="dxa"/>
            <w:noWrap/>
          </w:tcPr>
          <w:p w:rsidR="00ED15F7" w:rsidRPr="00AB2D08" w:rsidRDefault="00ED15F7" w:rsidP="00C927CD">
            <w:pPr>
              <w:rPr>
                <w:color w:val="000000"/>
                <w:sz w:val="18"/>
                <w:szCs w:val="18"/>
              </w:rPr>
            </w:pPr>
            <w:r w:rsidRPr="00AB2D08">
              <w:rPr>
                <w:color w:val="000000"/>
                <w:sz w:val="18"/>
                <w:szCs w:val="18"/>
              </w:rPr>
              <w:t>15/11/2016</w:t>
            </w:r>
          </w:p>
        </w:tc>
        <w:tc>
          <w:tcPr>
            <w:tcW w:w="3140" w:type="dxa"/>
            <w:noWrap/>
          </w:tcPr>
          <w:p w:rsidR="00ED15F7" w:rsidRPr="00AB2D08" w:rsidRDefault="00ED15F7" w:rsidP="00C927CD">
            <w:pPr>
              <w:rPr>
                <w:color w:val="000000"/>
                <w:sz w:val="18"/>
                <w:szCs w:val="18"/>
              </w:rPr>
            </w:pPr>
            <w:r w:rsidRPr="00AB2D08">
              <w:rPr>
                <w:color w:val="000000"/>
                <w:sz w:val="18"/>
                <w:szCs w:val="18"/>
              </w:rPr>
              <w:t>Le nucléaire, Caricature de la défiance des français vis-à-vis de la Science</w:t>
            </w:r>
          </w:p>
        </w:tc>
        <w:tc>
          <w:tcPr>
            <w:tcW w:w="3969" w:type="dxa"/>
            <w:noWrap/>
          </w:tcPr>
          <w:p w:rsidR="00ED15F7" w:rsidRPr="00AB2D08" w:rsidRDefault="00ED15F7" w:rsidP="00C927CD">
            <w:pPr>
              <w:rPr>
                <w:color w:val="000000"/>
                <w:sz w:val="18"/>
                <w:szCs w:val="18"/>
              </w:rPr>
            </w:pPr>
            <w:r w:rsidRPr="00AB2D08">
              <w:rPr>
                <w:color w:val="000000"/>
                <w:sz w:val="18"/>
                <w:szCs w:val="18"/>
              </w:rPr>
              <w:t>Professeur ARTUS</w:t>
            </w:r>
          </w:p>
        </w:tc>
        <w:tc>
          <w:tcPr>
            <w:tcW w:w="1842" w:type="dxa"/>
            <w:noWrap/>
          </w:tcPr>
          <w:p w:rsidR="00ED15F7" w:rsidRPr="00AB2D08" w:rsidRDefault="00ED15F7" w:rsidP="00C927CD">
            <w:pPr>
              <w:rPr>
                <w:color w:val="000000"/>
                <w:sz w:val="18"/>
                <w:szCs w:val="18"/>
              </w:rPr>
            </w:pPr>
            <w:r w:rsidRPr="00AB2D08">
              <w:rPr>
                <w:color w:val="000000"/>
                <w:sz w:val="18"/>
                <w:szCs w:val="18"/>
              </w:rPr>
              <w:t xml:space="preserve">Fac de Pharmacie </w:t>
            </w:r>
          </w:p>
          <w:p w:rsidR="00ED15F7" w:rsidRPr="00AB2D08" w:rsidRDefault="00ED15F7" w:rsidP="00C927CD">
            <w:pPr>
              <w:rPr>
                <w:color w:val="000000"/>
                <w:sz w:val="18"/>
                <w:szCs w:val="18"/>
              </w:rPr>
            </w:pPr>
            <w:r w:rsidRPr="00AB2D08">
              <w:rPr>
                <w:color w:val="000000"/>
                <w:sz w:val="18"/>
                <w:szCs w:val="18"/>
              </w:rPr>
              <w:t>Marseille</w:t>
            </w:r>
          </w:p>
        </w:tc>
      </w:tr>
      <w:tr w:rsidR="00ED15F7" w:rsidTr="00C927CD">
        <w:trPr>
          <w:trHeight w:val="300"/>
        </w:trPr>
        <w:tc>
          <w:tcPr>
            <w:tcW w:w="1363" w:type="dxa"/>
            <w:noWrap/>
          </w:tcPr>
          <w:p w:rsidR="00ED15F7" w:rsidRPr="00A0173B" w:rsidRDefault="00ED15F7" w:rsidP="00C927CD">
            <w:pPr>
              <w:rPr>
                <w:color w:val="000000"/>
                <w:sz w:val="18"/>
                <w:szCs w:val="18"/>
              </w:rPr>
            </w:pPr>
            <w:r w:rsidRPr="00A0173B">
              <w:rPr>
                <w:color w:val="000000"/>
                <w:sz w:val="18"/>
                <w:szCs w:val="18"/>
              </w:rPr>
              <w:t>15/12/2016</w:t>
            </w:r>
          </w:p>
        </w:tc>
        <w:tc>
          <w:tcPr>
            <w:tcW w:w="3140" w:type="dxa"/>
            <w:noWrap/>
          </w:tcPr>
          <w:p w:rsidR="00ED15F7" w:rsidRPr="00A0173B" w:rsidRDefault="00ED15F7" w:rsidP="00C927CD">
            <w:pPr>
              <w:rPr>
                <w:color w:val="000000"/>
                <w:sz w:val="18"/>
                <w:szCs w:val="18"/>
              </w:rPr>
            </w:pPr>
            <w:r w:rsidRPr="00A0173B">
              <w:rPr>
                <w:color w:val="000000"/>
                <w:sz w:val="18"/>
                <w:szCs w:val="18"/>
              </w:rPr>
              <w:t>Relations entre Nucléaire et Société</w:t>
            </w:r>
          </w:p>
        </w:tc>
        <w:tc>
          <w:tcPr>
            <w:tcW w:w="3969" w:type="dxa"/>
            <w:noWrap/>
          </w:tcPr>
          <w:p w:rsidR="00ED15F7" w:rsidRPr="00A0173B" w:rsidRDefault="00ED15F7" w:rsidP="00C927CD">
            <w:pPr>
              <w:rPr>
                <w:color w:val="000000"/>
                <w:sz w:val="18"/>
                <w:szCs w:val="18"/>
              </w:rPr>
            </w:pPr>
            <w:r w:rsidRPr="00A0173B">
              <w:rPr>
                <w:color w:val="000000"/>
                <w:sz w:val="18"/>
                <w:szCs w:val="18"/>
              </w:rPr>
              <w:t xml:space="preserve">Yves BRECHET  </w:t>
            </w:r>
            <w:proofErr w:type="spellStart"/>
            <w:r w:rsidRPr="00A0173B">
              <w:rPr>
                <w:color w:val="000000"/>
                <w:sz w:val="18"/>
                <w:szCs w:val="18"/>
              </w:rPr>
              <w:t>Haut Commissaire</w:t>
            </w:r>
            <w:proofErr w:type="spellEnd"/>
            <w:r w:rsidRPr="00A0173B">
              <w:rPr>
                <w:color w:val="000000"/>
                <w:sz w:val="18"/>
                <w:szCs w:val="18"/>
              </w:rPr>
              <w:t xml:space="preserve"> du CEA</w:t>
            </w:r>
          </w:p>
        </w:tc>
        <w:tc>
          <w:tcPr>
            <w:tcW w:w="1842" w:type="dxa"/>
            <w:noWrap/>
          </w:tcPr>
          <w:p w:rsidR="00ED15F7" w:rsidRPr="00A0173B" w:rsidRDefault="00ED15F7" w:rsidP="00C927CD">
            <w:pPr>
              <w:rPr>
                <w:color w:val="000000"/>
                <w:sz w:val="18"/>
                <w:szCs w:val="18"/>
              </w:rPr>
            </w:pPr>
            <w:r w:rsidRPr="00A0173B">
              <w:rPr>
                <w:color w:val="000000"/>
                <w:sz w:val="18"/>
                <w:szCs w:val="18"/>
              </w:rPr>
              <w:t>Fac de Pharmacie</w:t>
            </w:r>
          </w:p>
          <w:p w:rsidR="00ED15F7" w:rsidRPr="00A0173B" w:rsidRDefault="00ED15F7" w:rsidP="00C927CD">
            <w:pPr>
              <w:rPr>
                <w:color w:val="000000"/>
                <w:sz w:val="18"/>
                <w:szCs w:val="18"/>
              </w:rPr>
            </w:pPr>
            <w:r w:rsidRPr="00A0173B">
              <w:rPr>
                <w:color w:val="000000"/>
                <w:sz w:val="18"/>
                <w:szCs w:val="18"/>
              </w:rPr>
              <w:t>Marseille</w:t>
            </w:r>
          </w:p>
        </w:tc>
      </w:tr>
    </w:tbl>
    <w:p w:rsidR="001E2060" w:rsidRDefault="001E2060" w:rsidP="009204C9">
      <w:pPr>
        <w:tabs>
          <w:tab w:val="left" w:pos="-4680"/>
        </w:tabs>
        <w:jc w:val="both"/>
        <w:rPr>
          <w:b/>
          <w:sz w:val="22"/>
          <w:szCs w:val="22"/>
        </w:rPr>
      </w:pPr>
    </w:p>
    <w:p w:rsidR="00A0173B" w:rsidRDefault="00A0173B" w:rsidP="009204C9">
      <w:pPr>
        <w:tabs>
          <w:tab w:val="left" w:pos="-4680"/>
        </w:tabs>
        <w:jc w:val="both"/>
        <w:rPr>
          <w:b/>
          <w:sz w:val="22"/>
          <w:szCs w:val="22"/>
        </w:rPr>
      </w:pPr>
    </w:p>
    <w:p w:rsidR="00A0173B" w:rsidRDefault="00A0173B" w:rsidP="009204C9">
      <w:pPr>
        <w:tabs>
          <w:tab w:val="left" w:pos="-4680"/>
        </w:tabs>
        <w:jc w:val="both"/>
        <w:rPr>
          <w:b/>
          <w:sz w:val="22"/>
          <w:szCs w:val="22"/>
        </w:rPr>
      </w:pPr>
    </w:p>
    <w:p w:rsidR="00A0173B" w:rsidRPr="004C1E75" w:rsidRDefault="00A0173B" w:rsidP="009204C9">
      <w:pPr>
        <w:tabs>
          <w:tab w:val="left" w:pos="-4680"/>
        </w:tabs>
        <w:jc w:val="both"/>
        <w:rPr>
          <w:b/>
          <w:sz w:val="22"/>
          <w:szCs w:val="22"/>
        </w:rPr>
      </w:pPr>
    </w:p>
    <w:p w:rsidR="00944E1F" w:rsidRPr="004C1E75" w:rsidRDefault="00944E1F" w:rsidP="00944E1F">
      <w:pPr>
        <w:tabs>
          <w:tab w:val="left" w:pos="-4680"/>
        </w:tabs>
        <w:jc w:val="center"/>
        <w:rPr>
          <w:b/>
          <w:sz w:val="22"/>
          <w:szCs w:val="22"/>
        </w:rPr>
      </w:pPr>
      <w:r w:rsidRPr="004C1E75">
        <w:rPr>
          <w:rFonts w:ascii="Times" w:hAnsi="Times" w:cs="Times"/>
          <w:b/>
          <w:color w:val="0A387A"/>
          <w:sz w:val="20"/>
          <w:szCs w:val="18"/>
        </w:rPr>
        <w:t>IESF Provence</w:t>
      </w:r>
    </w:p>
    <w:p w:rsidR="00944E1F" w:rsidRPr="004C1E75" w:rsidRDefault="00944E1F" w:rsidP="00944E1F">
      <w:pPr>
        <w:pStyle w:val="Pieddepage"/>
        <w:jc w:val="center"/>
        <w:rPr>
          <w:rFonts w:ascii="Times" w:hAnsi="Times" w:cs="Times"/>
          <w:color w:val="0A387A"/>
          <w:sz w:val="18"/>
          <w:szCs w:val="18"/>
        </w:rPr>
      </w:pPr>
    </w:p>
    <w:p w:rsidR="00944E1F" w:rsidRPr="004C1E75" w:rsidRDefault="00944E1F" w:rsidP="00944E1F">
      <w:pPr>
        <w:pStyle w:val="Pieddepage"/>
        <w:jc w:val="center"/>
        <w:rPr>
          <w:rFonts w:ascii="Times" w:hAnsi="Times" w:cs="Times"/>
          <w:color w:val="0A387A"/>
          <w:sz w:val="18"/>
          <w:szCs w:val="18"/>
        </w:rPr>
      </w:pPr>
      <w:r w:rsidRPr="004C1E75">
        <w:rPr>
          <w:rFonts w:ascii="Times" w:hAnsi="Times" w:cs="Times"/>
          <w:color w:val="0A387A"/>
          <w:sz w:val="18"/>
          <w:szCs w:val="18"/>
        </w:rPr>
        <w:t>Chez Ecole Centrale Marseille - Pôle de l'Etoile – Technopôle de Château Gombert</w:t>
      </w:r>
    </w:p>
    <w:p w:rsidR="00944E1F" w:rsidRPr="004C1E75" w:rsidRDefault="00944E1F" w:rsidP="00944E1F">
      <w:pPr>
        <w:pStyle w:val="Pieddepage"/>
        <w:jc w:val="center"/>
        <w:rPr>
          <w:rFonts w:ascii="Times" w:hAnsi="Times" w:cs="Times"/>
          <w:color w:val="0A387A"/>
          <w:sz w:val="18"/>
          <w:szCs w:val="18"/>
        </w:rPr>
      </w:pPr>
      <w:r w:rsidRPr="004C1E75">
        <w:rPr>
          <w:rFonts w:ascii="Times" w:hAnsi="Times" w:cs="Times"/>
          <w:color w:val="0A387A"/>
          <w:sz w:val="18"/>
          <w:szCs w:val="18"/>
        </w:rPr>
        <w:t>38 rue Joliot-Curie - 13451 MARSEILLE CEDEX 20</w:t>
      </w:r>
    </w:p>
    <w:p w:rsidR="00944E1F" w:rsidRPr="004C1E75" w:rsidRDefault="00944E1F" w:rsidP="00944E1F">
      <w:pPr>
        <w:pStyle w:val="Pieddepage"/>
        <w:jc w:val="center"/>
        <w:rPr>
          <w:rFonts w:ascii="Times" w:hAnsi="Times" w:cs="Times"/>
          <w:color w:val="0A387A"/>
          <w:sz w:val="18"/>
          <w:szCs w:val="18"/>
        </w:rPr>
      </w:pPr>
      <w:r w:rsidRPr="004C1E75">
        <w:rPr>
          <w:rFonts w:ascii="Times" w:hAnsi="Times" w:cs="Times"/>
          <w:color w:val="0A387A"/>
          <w:sz w:val="18"/>
          <w:szCs w:val="18"/>
        </w:rPr>
        <w:t>Tél /Fax : 04 91 53 97 30</w:t>
      </w:r>
    </w:p>
    <w:p w:rsidR="00944E1F" w:rsidRPr="004C1E75" w:rsidRDefault="00C545EC" w:rsidP="00944E1F">
      <w:pPr>
        <w:pStyle w:val="Pieddepage"/>
        <w:jc w:val="center"/>
        <w:rPr>
          <w:rFonts w:ascii="Times" w:hAnsi="Times" w:cs="Times"/>
          <w:color w:val="0A387A"/>
          <w:sz w:val="18"/>
          <w:szCs w:val="18"/>
        </w:rPr>
      </w:pPr>
      <w:hyperlink r:id="rId10" w:history="1">
        <w:r w:rsidR="00A0173B" w:rsidRPr="00D60D3E">
          <w:rPr>
            <w:rStyle w:val="Lienhypertexte"/>
            <w:rFonts w:ascii="Times" w:hAnsi="Times" w:cs="Times"/>
            <w:sz w:val="18"/>
            <w:szCs w:val="18"/>
          </w:rPr>
          <w:t>http://www.iesfprovence.com</w:t>
        </w:r>
      </w:hyperlink>
      <w:r w:rsidR="00944E1F" w:rsidRPr="004C1E75">
        <w:rPr>
          <w:rFonts w:ascii="Times" w:hAnsi="Times" w:cs="Times"/>
          <w:color w:val="0A387A"/>
          <w:sz w:val="18"/>
          <w:szCs w:val="18"/>
        </w:rPr>
        <w:t xml:space="preserve">- </w:t>
      </w:r>
      <w:hyperlink r:id="rId11" w:history="1">
        <w:r w:rsidR="00A0173B" w:rsidRPr="00D60D3E">
          <w:rPr>
            <w:rStyle w:val="Lienhypertexte"/>
            <w:rFonts w:ascii="Times" w:hAnsi="Times" w:cs="Times"/>
            <w:sz w:val="18"/>
            <w:szCs w:val="18"/>
          </w:rPr>
          <w:t>www.iesf.org</w:t>
        </w:r>
      </w:hyperlink>
    </w:p>
    <w:p w:rsidR="00944E1F" w:rsidRPr="004C1E75" w:rsidRDefault="00A0173B" w:rsidP="00944E1F">
      <w:pPr>
        <w:pStyle w:val="Pieddepage"/>
        <w:jc w:val="center"/>
        <w:rPr>
          <w:sz w:val="22"/>
          <w:lang w:eastAsia="zh-CN"/>
        </w:rPr>
      </w:pPr>
      <w:r>
        <w:rPr>
          <w:rFonts w:ascii="Times" w:hAnsi="Times" w:cs="Times"/>
          <w:color w:val="0A387A"/>
          <w:sz w:val="18"/>
          <w:szCs w:val="18"/>
        </w:rPr>
        <w:t>iesfprovence</w:t>
      </w:r>
      <w:r w:rsidR="00944E1F" w:rsidRPr="004C1E75">
        <w:rPr>
          <w:rFonts w:ascii="Times" w:hAnsi="Times" w:cs="Times"/>
          <w:color w:val="0A387A"/>
          <w:sz w:val="18"/>
          <w:szCs w:val="18"/>
        </w:rPr>
        <w:t>@gmail.com</w:t>
      </w:r>
      <w:r w:rsidR="00944E1F" w:rsidRPr="004C1E75">
        <w:rPr>
          <w:rFonts w:ascii="Times" w:hAnsi="Times" w:cs="Times"/>
          <w:sz w:val="18"/>
          <w:szCs w:val="18"/>
        </w:rPr>
        <w:t xml:space="preserve"> - contact@</w:t>
      </w:r>
      <w:r>
        <w:rPr>
          <w:rFonts w:ascii="Times" w:hAnsi="Times" w:cs="Times"/>
          <w:sz w:val="18"/>
          <w:szCs w:val="18"/>
        </w:rPr>
        <w:t>iesf</w:t>
      </w:r>
      <w:r w:rsidR="00944E1F" w:rsidRPr="004C1E75">
        <w:rPr>
          <w:rFonts w:ascii="Times" w:hAnsi="Times" w:cs="Times"/>
          <w:sz w:val="18"/>
          <w:szCs w:val="18"/>
        </w:rPr>
        <w:t>provence.com</w:t>
      </w:r>
    </w:p>
    <w:sectPr w:rsidR="00944E1F" w:rsidRPr="004C1E75" w:rsidSect="009204C9">
      <w:headerReference w:type="even" r:id="rId12"/>
      <w:headerReference w:type="default" r:id="rId13"/>
      <w:footerReference w:type="even" r:id="rId14"/>
      <w:footerReference w:type="default" r:id="rId15"/>
      <w:footerReference w:type="first" r:id="rId16"/>
      <w:pgSz w:w="11906" w:h="16838" w:code="9"/>
      <w:pgMar w:top="567" w:right="849" w:bottom="340" w:left="964" w:header="709" w:footer="284" w:gutter="11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EC" w:rsidRDefault="00C545EC">
      <w:r>
        <w:separator/>
      </w:r>
    </w:p>
  </w:endnote>
  <w:endnote w:type="continuationSeparator" w:id="0">
    <w:p w:rsidR="00C545EC" w:rsidRDefault="00C5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w Cen MT Condensed Extra Bold">
    <w:altName w:val="Trebuchet MS"/>
    <w:charset w:val="00"/>
    <w:family w:val="swiss"/>
    <w:pitch w:val="variable"/>
    <w:sig w:usb0="00000001" w:usb1="00000000" w:usb2="00000000" w:usb3="00000000" w:csb0="00000003" w:csb1="00000000"/>
  </w:font>
  <w:font w:name="Franklin Gothic Demi Con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C9" w:rsidRDefault="009204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204C9" w:rsidRDefault="009204C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57"/>
      <w:gridCol w:w="9139"/>
    </w:tblGrid>
    <w:tr w:rsidR="004C1E75" w:rsidTr="004C1E75">
      <w:tc>
        <w:tcPr>
          <w:tcW w:w="918" w:type="dxa"/>
        </w:tcPr>
        <w:p w:rsidR="004C1E75" w:rsidRPr="004C1E75" w:rsidRDefault="004C1E75">
          <w:pPr>
            <w:pStyle w:val="Pieddepage"/>
            <w:jc w:val="right"/>
            <w:rPr>
              <w:b/>
              <w:bCs/>
              <w:color w:val="4F81BD"/>
              <w:sz w:val="32"/>
              <w:szCs w:val="32"/>
            </w:rPr>
          </w:pPr>
          <w:r w:rsidRPr="004C1E75">
            <w:rPr>
              <w:sz w:val="22"/>
              <w:szCs w:val="21"/>
            </w:rPr>
            <w:fldChar w:fldCharType="begin"/>
          </w:r>
          <w:r w:rsidRPr="004C1E75">
            <w:instrText>PAGE   \* MERGEFORMAT</w:instrText>
          </w:r>
          <w:r w:rsidRPr="004C1E75">
            <w:rPr>
              <w:sz w:val="22"/>
              <w:szCs w:val="21"/>
            </w:rPr>
            <w:fldChar w:fldCharType="separate"/>
          </w:r>
          <w:r w:rsidR="00B75AD8" w:rsidRPr="00B75AD8">
            <w:rPr>
              <w:b/>
              <w:bCs/>
              <w:noProof/>
              <w:color w:val="4F81BD"/>
              <w:sz w:val="32"/>
              <w:szCs w:val="32"/>
            </w:rPr>
            <w:t>2</w:t>
          </w:r>
          <w:r w:rsidRPr="004C1E75">
            <w:rPr>
              <w:b/>
              <w:bCs/>
              <w:color w:val="4F81BD"/>
              <w:sz w:val="32"/>
              <w:szCs w:val="32"/>
            </w:rPr>
            <w:fldChar w:fldCharType="end"/>
          </w:r>
          <w:r>
            <w:rPr>
              <w:b/>
              <w:bCs/>
              <w:color w:val="4F81BD"/>
              <w:sz w:val="32"/>
              <w:szCs w:val="32"/>
            </w:rPr>
            <w:t>/3</w:t>
          </w:r>
        </w:p>
      </w:tc>
      <w:tc>
        <w:tcPr>
          <w:tcW w:w="7938" w:type="dxa"/>
        </w:tcPr>
        <w:p w:rsidR="004C1E75" w:rsidRDefault="004C1E75">
          <w:pPr>
            <w:pStyle w:val="Pieddepage"/>
          </w:pPr>
        </w:p>
      </w:tc>
    </w:tr>
    <w:tr w:rsidR="004C1E75" w:rsidTr="004C1E75">
      <w:tc>
        <w:tcPr>
          <w:tcW w:w="918" w:type="dxa"/>
        </w:tcPr>
        <w:p w:rsidR="004C1E75" w:rsidRPr="004C1E75" w:rsidRDefault="004C1E75">
          <w:pPr>
            <w:pStyle w:val="Pieddepage"/>
            <w:jc w:val="right"/>
            <w:rPr>
              <w:sz w:val="22"/>
              <w:szCs w:val="21"/>
            </w:rPr>
          </w:pPr>
        </w:p>
      </w:tc>
      <w:tc>
        <w:tcPr>
          <w:tcW w:w="7938" w:type="dxa"/>
        </w:tcPr>
        <w:p w:rsidR="004C1E75" w:rsidRDefault="004C1E75">
          <w:pPr>
            <w:pStyle w:val="Pieddepage"/>
          </w:pPr>
        </w:p>
      </w:tc>
    </w:tr>
  </w:tbl>
  <w:p w:rsidR="009204C9" w:rsidRDefault="009204C9" w:rsidP="004C1E75">
    <w:pPr>
      <w:pStyle w:val="En-tte"/>
      <w:tabs>
        <w:tab w:val="clear" w:pos="9072"/>
      </w:tabs>
      <w:ind w:left="5280" w:right="1"/>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C9" w:rsidRDefault="009204C9">
    <w:pPr>
      <w:pStyle w:val="Pieddepage"/>
      <w:rPr>
        <w:i/>
        <w:sz w:val="16"/>
        <w:szCs w:val="16"/>
      </w:rPr>
    </w:pPr>
    <w:r>
      <w:tab/>
    </w:r>
    <w:r>
      <w:rPr>
        <w:i/>
        <w:sz w:val="16"/>
        <w:szCs w:val="16"/>
      </w:rPr>
      <w:fldChar w:fldCharType="begin"/>
    </w:r>
    <w:r>
      <w:rPr>
        <w:i/>
        <w:sz w:val="16"/>
        <w:szCs w:val="16"/>
      </w:rPr>
      <w:instrText xml:space="preserve"> DATE \@ "dd/MM/yyyy" </w:instrText>
    </w:r>
    <w:r>
      <w:rPr>
        <w:i/>
        <w:sz w:val="16"/>
        <w:szCs w:val="16"/>
      </w:rPr>
      <w:fldChar w:fldCharType="separate"/>
    </w:r>
    <w:r w:rsidR="00B75AD8">
      <w:rPr>
        <w:i/>
        <w:noProof/>
        <w:sz w:val="16"/>
        <w:szCs w:val="16"/>
      </w:rPr>
      <w:t>17/11/2016</w:t>
    </w:r>
    <w:r>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EC" w:rsidRDefault="00C545EC">
      <w:r>
        <w:separator/>
      </w:r>
    </w:p>
  </w:footnote>
  <w:footnote w:type="continuationSeparator" w:id="0">
    <w:p w:rsidR="00C545EC" w:rsidRDefault="00C5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C9" w:rsidRDefault="009204C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204C9" w:rsidRDefault="009204C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C9" w:rsidRDefault="009204C9">
    <w:pPr>
      <w:spacing w:before="60"/>
      <w:jc w:val="both"/>
      <w:rPr>
        <w:rFonts w:ascii="Tw Cen MT Condensed Extra Bold" w:hAnsi="Tw Cen MT Condensed Extra Bold"/>
        <w:i/>
        <w:color w:val="666699"/>
        <w:sz w:val="22"/>
        <w:szCs w:val="22"/>
      </w:rPr>
    </w:pPr>
    <w:r>
      <w:rPr>
        <w:rFonts w:ascii="Tw Cen MT Condensed Extra Bold" w:hAnsi="Tw Cen MT Condensed Extra Bold"/>
        <w:i/>
        <w:color w:val="666699"/>
        <w:sz w:val="22"/>
        <w:szCs w:val="22"/>
      </w:rPr>
      <w:tab/>
    </w:r>
    <w:r>
      <w:rPr>
        <w:rFonts w:ascii="Tw Cen MT Condensed Extra Bold" w:hAnsi="Tw Cen MT Condensed Extra Bold"/>
        <w:i/>
        <w:color w:val="666699"/>
        <w:sz w:val="22"/>
        <w:szCs w:val="22"/>
      </w:rPr>
      <w:tab/>
    </w:r>
    <w:r>
      <w:rPr>
        <w:rFonts w:ascii="Tw Cen MT Condensed Extra Bold" w:hAnsi="Tw Cen MT Condensed Extra Bold"/>
        <w:i/>
        <w:color w:val="666699"/>
        <w:sz w:val="22"/>
        <w:szCs w:val="22"/>
      </w:rPr>
      <w:tab/>
    </w:r>
  </w:p>
  <w:p w:rsidR="009204C9" w:rsidRDefault="009204C9">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E"/>
      </v:shape>
    </w:pict>
  </w:numPicBullet>
  <w:abstractNum w:abstractNumId="0">
    <w:nsid w:val="FFFFFF1D"/>
    <w:multiLevelType w:val="multilevel"/>
    <w:tmpl w:val="6FEAC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E54F4"/>
    <w:multiLevelType w:val="hybridMultilevel"/>
    <w:tmpl w:val="08F4B516"/>
    <w:lvl w:ilvl="0" w:tplc="1BDC07F2">
      <w:start w:val="2"/>
      <w:numFmt w:val="decimal"/>
      <w:lvlText w:val="%1."/>
      <w:lvlJc w:val="left"/>
      <w:pPr>
        <w:tabs>
          <w:tab w:val="num" w:pos="1065"/>
        </w:tabs>
        <w:ind w:left="1065" w:hanging="705"/>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33248C9"/>
    <w:multiLevelType w:val="multilevel"/>
    <w:tmpl w:val="4B94D006"/>
    <w:lvl w:ilvl="0">
      <w:start w:val="2"/>
      <w:numFmt w:val="decimal"/>
      <w:lvlText w:val="%1."/>
      <w:lvlJc w:val="left"/>
      <w:pPr>
        <w:tabs>
          <w:tab w:val="num" w:pos="1439"/>
        </w:tabs>
        <w:ind w:left="1439" w:hanging="540"/>
      </w:pPr>
      <w:rPr>
        <w:rFonts w:hint="default"/>
        <w:b/>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3">
    <w:nsid w:val="04834ABA"/>
    <w:multiLevelType w:val="multilevel"/>
    <w:tmpl w:val="98B0301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521655F"/>
    <w:multiLevelType w:val="hybridMultilevel"/>
    <w:tmpl w:val="7C10EDCA"/>
    <w:lvl w:ilvl="0" w:tplc="08BC9486">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6175624"/>
    <w:multiLevelType w:val="multilevel"/>
    <w:tmpl w:val="F3828710"/>
    <w:lvl w:ilvl="0">
      <w:start w:val="2"/>
      <w:numFmt w:val="decimal"/>
      <w:lvlText w:val="%1."/>
      <w:lvlJc w:val="left"/>
      <w:pPr>
        <w:tabs>
          <w:tab w:val="num" w:pos="1439"/>
        </w:tabs>
        <w:ind w:left="1439" w:hanging="540"/>
      </w:pPr>
      <w:rPr>
        <w:rFonts w:hint="default"/>
        <w:b/>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6">
    <w:nsid w:val="084B4FFC"/>
    <w:multiLevelType w:val="multilevel"/>
    <w:tmpl w:val="4B94D006"/>
    <w:lvl w:ilvl="0">
      <w:start w:val="2"/>
      <w:numFmt w:val="decimal"/>
      <w:lvlText w:val="%1."/>
      <w:lvlJc w:val="left"/>
      <w:pPr>
        <w:tabs>
          <w:tab w:val="num" w:pos="1439"/>
        </w:tabs>
        <w:ind w:left="1439" w:hanging="540"/>
      </w:pPr>
      <w:rPr>
        <w:rFonts w:hint="default"/>
        <w:b/>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7">
    <w:nsid w:val="131A060D"/>
    <w:multiLevelType w:val="multilevel"/>
    <w:tmpl w:val="F28A1C28"/>
    <w:lvl w:ilvl="0">
      <w:start w:val="1"/>
      <w:numFmt w:val="bullet"/>
      <w:lvlText w:val=""/>
      <w:lvlPicBulletId w:val="0"/>
      <w:lvlJc w:val="left"/>
      <w:pPr>
        <w:tabs>
          <w:tab w:val="num" w:pos="624"/>
        </w:tabs>
        <w:ind w:left="90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533033B"/>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B8E3A03"/>
    <w:multiLevelType w:val="hybridMultilevel"/>
    <w:tmpl w:val="F6A4BB12"/>
    <w:lvl w:ilvl="0" w:tplc="FD648332">
      <w:start w:val="1"/>
      <w:numFmt w:val="bullet"/>
      <w:lvlText w:val=""/>
      <w:lvlJc w:val="left"/>
      <w:pPr>
        <w:tabs>
          <w:tab w:val="num" w:pos="1800"/>
        </w:tabs>
        <w:ind w:left="1800" w:hanging="360"/>
      </w:pPr>
      <w:rPr>
        <w:rFonts w:ascii="Wingdings" w:hAnsi="Wingdings" w:hint="default"/>
      </w:rPr>
    </w:lvl>
    <w:lvl w:ilvl="1" w:tplc="C00C3A52">
      <w:start w:val="1"/>
      <w:numFmt w:val="bullet"/>
      <w:lvlText w:val=""/>
      <w:lvlJc w:val="left"/>
      <w:pPr>
        <w:tabs>
          <w:tab w:val="num" w:pos="2520"/>
        </w:tabs>
        <w:ind w:left="2520" w:hanging="360"/>
      </w:pPr>
      <w:rPr>
        <w:rFonts w:ascii="Webdings" w:hAnsi="Webdings"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0">
    <w:nsid w:val="1CC15E0C"/>
    <w:multiLevelType w:val="multilevel"/>
    <w:tmpl w:val="F3828710"/>
    <w:lvl w:ilvl="0">
      <w:start w:val="2"/>
      <w:numFmt w:val="decimal"/>
      <w:lvlText w:val="%1."/>
      <w:lvlJc w:val="left"/>
      <w:pPr>
        <w:tabs>
          <w:tab w:val="num" w:pos="1439"/>
        </w:tabs>
        <w:ind w:left="1439" w:hanging="540"/>
      </w:pPr>
      <w:rPr>
        <w:rFonts w:hint="default"/>
        <w:b/>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11">
    <w:nsid w:val="23547370"/>
    <w:multiLevelType w:val="multilevel"/>
    <w:tmpl w:val="9A982728"/>
    <w:lvl w:ilvl="0">
      <w:start w:val="1"/>
      <w:numFmt w:val="bullet"/>
      <w:lvlText w:val="-"/>
      <w:lvlJc w:val="left"/>
      <w:pPr>
        <w:tabs>
          <w:tab w:val="num" w:pos="900"/>
        </w:tabs>
        <w:ind w:left="900" w:hanging="360"/>
      </w:pPr>
      <w:rPr>
        <w:rFonts w:ascii="Times New Roman" w:eastAsia="Times New Roman" w:hAnsi="Times New Roman" w:cs="Times New Roman"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nsid w:val="249A6348"/>
    <w:multiLevelType w:val="hybridMultilevel"/>
    <w:tmpl w:val="1F1CF8F2"/>
    <w:lvl w:ilvl="0" w:tplc="8D5C9D1E">
      <w:start w:val="2"/>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262A5947"/>
    <w:multiLevelType w:val="hybridMultilevel"/>
    <w:tmpl w:val="93B88552"/>
    <w:lvl w:ilvl="0" w:tplc="DFE4D97E">
      <w:start w:val="1"/>
      <w:numFmt w:val="bullet"/>
      <w:lvlText w:val=""/>
      <w:lvlPicBulletId w:val="0"/>
      <w:lvlJc w:val="left"/>
      <w:pPr>
        <w:tabs>
          <w:tab w:val="num" w:pos="720"/>
        </w:tabs>
        <w:ind w:left="720" w:hanging="15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D6962B6"/>
    <w:multiLevelType w:val="multilevel"/>
    <w:tmpl w:val="E17ABF36"/>
    <w:lvl w:ilvl="0">
      <w:start w:val="1"/>
      <w:numFmt w:val="decimal"/>
      <w:lvlText w:val="%1."/>
      <w:lvlJc w:val="left"/>
      <w:pPr>
        <w:tabs>
          <w:tab w:val="num" w:pos="1680"/>
        </w:tabs>
        <w:ind w:left="16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873EAB"/>
    <w:multiLevelType w:val="multilevel"/>
    <w:tmpl w:val="F3828710"/>
    <w:lvl w:ilvl="0">
      <w:start w:val="2"/>
      <w:numFmt w:val="decimal"/>
      <w:lvlText w:val="%1."/>
      <w:lvlJc w:val="left"/>
      <w:pPr>
        <w:tabs>
          <w:tab w:val="num" w:pos="1439"/>
        </w:tabs>
        <w:ind w:left="1439" w:hanging="540"/>
      </w:pPr>
      <w:rPr>
        <w:rFonts w:hint="default"/>
        <w:b/>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16">
    <w:nsid w:val="2F191597"/>
    <w:multiLevelType w:val="hybridMultilevel"/>
    <w:tmpl w:val="CD6E711A"/>
    <w:lvl w:ilvl="0" w:tplc="7B608834">
      <w:start w:val="1"/>
      <w:numFmt w:val="decimal"/>
      <w:lvlText w:val="%1."/>
      <w:lvlJc w:val="left"/>
      <w:pPr>
        <w:tabs>
          <w:tab w:val="num" w:pos="2400"/>
        </w:tabs>
        <w:ind w:left="2400" w:hanging="360"/>
      </w:pPr>
      <w:rPr>
        <w:rFonts w:hint="default"/>
      </w:rPr>
    </w:lvl>
    <w:lvl w:ilvl="1" w:tplc="040C0019">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7">
    <w:nsid w:val="2FA4508A"/>
    <w:multiLevelType w:val="hybridMultilevel"/>
    <w:tmpl w:val="4B94D006"/>
    <w:lvl w:ilvl="0" w:tplc="BF989BF0">
      <w:start w:val="2"/>
      <w:numFmt w:val="decimal"/>
      <w:lvlText w:val="%1."/>
      <w:lvlJc w:val="left"/>
      <w:pPr>
        <w:tabs>
          <w:tab w:val="num" w:pos="1533"/>
        </w:tabs>
        <w:ind w:left="1533" w:hanging="540"/>
      </w:pPr>
      <w:rPr>
        <w:rFonts w:hint="default"/>
        <w:b/>
      </w:rPr>
    </w:lvl>
    <w:lvl w:ilvl="1" w:tplc="040C0019">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612"/>
        </w:tabs>
        <w:ind w:left="2612" w:hanging="180"/>
      </w:pPr>
    </w:lvl>
    <w:lvl w:ilvl="3" w:tplc="040C000F" w:tentative="1">
      <w:start w:val="1"/>
      <w:numFmt w:val="decimal"/>
      <w:lvlText w:val="%4."/>
      <w:lvlJc w:val="left"/>
      <w:pPr>
        <w:tabs>
          <w:tab w:val="num" w:pos="3332"/>
        </w:tabs>
        <w:ind w:left="3332" w:hanging="360"/>
      </w:pPr>
    </w:lvl>
    <w:lvl w:ilvl="4" w:tplc="040C0019" w:tentative="1">
      <w:start w:val="1"/>
      <w:numFmt w:val="lowerLetter"/>
      <w:lvlText w:val="%5."/>
      <w:lvlJc w:val="left"/>
      <w:pPr>
        <w:tabs>
          <w:tab w:val="num" w:pos="4052"/>
        </w:tabs>
        <w:ind w:left="4052" w:hanging="360"/>
      </w:pPr>
    </w:lvl>
    <w:lvl w:ilvl="5" w:tplc="040C001B" w:tentative="1">
      <w:start w:val="1"/>
      <w:numFmt w:val="lowerRoman"/>
      <w:lvlText w:val="%6."/>
      <w:lvlJc w:val="right"/>
      <w:pPr>
        <w:tabs>
          <w:tab w:val="num" w:pos="4772"/>
        </w:tabs>
        <w:ind w:left="4772" w:hanging="180"/>
      </w:pPr>
    </w:lvl>
    <w:lvl w:ilvl="6" w:tplc="040C000F" w:tentative="1">
      <w:start w:val="1"/>
      <w:numFmt w:val="decimal"/>
      <w:lvlText w:val="%7."/>
      <w:lvlJc w:val="left"/>
      <w:pPr>
        <w:tabs>
          <w:tab w:val="num" w:pos="5492"/>
        </w:tabs>
        <w:ind w:left="5492" w:hanging="360"/>
      </w:pPr>
    </w:lvl>
    <w:lvl w:ilvl="7" w:tplc="040C0019" w:tentative="1">
      <w:start w:val="1"/>
      <w:numFmt w:val="lowerLetter"/>
      <w:lvlText w:val="%8."/>
      <w:lvlJc w:val="left"/>
      <w:pPr>
        <w:tabs>
          <w:tab w:val="num" w:pos="6212"/>
        </w:tabs>
        <w:ind w:left="6212" w:hanging="360"/>
      </w:pPr>
    </w:lvl>
    <w:lvl w:ilvl="8" w:tplc="040C001B" w:tentative="1">
      <w:start w:val="1"/>
      <w:numFmt w:val="lowerRoman"/>
      <w:lvlText w:val="%9."/>
      <w:lvlJc w:val="right"/>
      <w:pPr>
        <w:tabs>
          <w:tab w:val="num" w:pos="6932"/>
        </w:tabs>
        <w:ind w:left="6932" w:hanging="180"/>
      </w:pPr>
    </w:lvl>
  </w:abstractNum>
  <w:abstractNum w:abstractNumId="18">
    <w:nsid w:val="2FC55D16"/>
    <w:multiLevelType w:val="multilevel"/>
    <w:tmpl w:val="1A9EA7F4"/>
    <w:lvl w:ilvl="0">
      <w:start w:val="1"/>
      <w:numFmt w:val="bullet"/>
      <w:lvlText w:val="-"/>
      <w:lvlJc w:val="left"/>
      <w:pPr>
        <w:tabs>
          <w:tab w:val="num" w:pos="899"/>
        </w:tabs>
        <w:ind w:left="899" w:hanging="360"/>
      </w:pPr>
      <w:rPr>
        <w:rFonts w:ascii="Times New Roman" w:eastAsia="Times New Roman" w:hAnsi="Times New Roman" w:cs="Times New Roman" w:hint="default"/>
      </w:rPr>
    </w:lvl>
    <w:lvl w:ilvl="1">
      <w:start w:val="1"/>
      <w:numFmt w:val="bullet"/>
      <w:lvlText w:val="o"/>
      <w:lvlJc w:val="left"/>
      <w:pPr>
        <w:tabs>
          <w:tab w:val="num" w:pos="1619"/>
        </w:tabs>
        <w:ind w:left="1619" w:hanging="360"/>
      </w:pPr>
      <w:rPr>
        <w:rFonts w:ascii="Courier New" w:hAnsi="Courier New" w:cs="Courier New" w:hint="default"/>
      </w:rPr>
    </w:lvl>
    <w:lvl w:ilvl="2">
      <w:start w:val="1"/>
      <w:numFmt w:val="bullet"/>
      <w:lvlText w:val=""/>
      <w:lvlJc w:val="left"/>
      <w:pPr>
        <w:tabs>
          <w:tab w:val="num" w:pos="2339"/>
        </w:tabs>
        <w:ind w:left="2339" w:hanging="360"/>
      </w:pPr>
      <w:rPr>
        <w:rFonts w:ascii="Wingdings" w:hAnsi="Wingdings" w:hint="default"/>
      </w:rPr>
    </w:lvl>
    <w:lvl w:ilvl="3">
      <w:start w:val="1"/>
      <w:numFmt w:val="bullet"/>
      <w:lvlText w:val=""/>
      <w:lvlJc w:val="left"/>
      <w:pPr>
        <w:tabs>
          <w:tab w:val="num" w:pos="3059"/>
        </w:tabs>
        <w:ind w:left="3059" w:hanging="360"/>
      </w:pPr>
      <w:rPr>
        <w:rFonts w:ascii="Symbol" w:hAnsi="Symbol" w:hint="default"/>
      </w:rPr>
    </w:lvl>
    <w:lvl w:ilvl="4">
      <w:start w:val="1"/>
      <w:numFmt w:val="bullet"/>
      <w:lvlText w:val="o"/>
      <w:lvlJc w:val="left"/>
      <w:pPr>
        <w:tabs>
          <w:tab w:val="num" w:pos="3779"/>
        </w:tabs>
        <w:ind w:left="3779" w:hanging="360"/>
      </w:pPr>
      <w:rPr>
        <w:rFonts w:ascii="Courier New" w:hAnsi="Courier New" w:cs="Courier New" w:hint="default"/>
      </w:rPr>
    </w:lvl>
    <w:lvl w:ilvl="5">
      <w:start w:val="1"/>
      <w:numFmt w:val="bullet"/>
      <w:lvlText w:val=""/>
      <w:lvlJc w:val="left"/>
      <w:pPr>
        <w:tabs>
          <w:tab w:val="num" w:pos="4499"/>
        </w:tabs>
        <w:ind w:left="4499" w:hanging="360"/>
      </w:pPr>
      <w:rPr>
        <w:rFonts w:ascii="Wingdings" w:hAnsi="Wingdings" w:hint="default"/>
      </w:rPr>
    </w:lvl>
    <w:lvl w:ilvl="6">
      <w:start w:val="1"/>
      <w:numFmt w:val="bullet"/>
      <w:lvlText w:val=""/>
      <w:lvlJc w:val="left"/>
      <w:pPr>
        <w:tabs>
          <w:tab w:val="num" w:pos="5219"/>
        </w:tabs>
        <w:ind w:left="5219" w:hanging="360"/>
      </w:pPr>
      <w:rPr>
        <w:rFonts w:ascii="Symbol" w:hAnsi="Symbol" w:hint="default"/>
      </w:rPr>
    </w:lvl>
    <w:lvl w:ilvl="7">
      <w:start w:val="1"/>
      <w:numFmt w:val="bullet"/>
      <w:lvlText w:val="o"/>
      <w:lvlJc w:val="left"/>
      <w:pPr>
        <w:tabs>
          <w:tab w:val="num" w:pos="5939"/>
        </w:tabs>
        <w:ind w:left="5939" w:hanging="360"/>
      </w:pPr>
      <w:rPr>
        <w:rFonts w:ascii="Courier New" w:hAnsi="Courier New" w:cs="Courier New" w:hint="default"/>
      </w:rPr>
    </w:lvl>
    <w:lvl w:ilvl="8">
      <w:start w:val="1"/>
      <w:numFmt w:val="bullet"/>
      <w:lvlText w:val=""/>
      <w:lvlJc w:val="left"/>
      <w:pPr>
        <w:tabs>
          <w:tab w:val="num" w:pos="6659"/>
        </w:tabs>
        <w:ind w:left="6659" w:hanging="360"/>
      </w:pPr>
      <w:rPr>
        <w:rFonts w:ascii="Wingdings" w:hAnsi="Wingdings" w:hint="default"/>
      </w:rPr>
    </w:lvl>
  </w:abstractNum>
  <w:abstractNum w:abstractNumId="19">
    <w:nsid w:val="319B3764"/>
    <w:multiLevelType w:val="multilevel"/>
    <w:tmpl w:val="AE4E82BA"/>
    <w:lvl w:ilvl="0">
      <w:start w:val="1"/>
      <w:numFmt w:val="bullet"/>
      <w:lvlText w:val=""/>
      <w:lvlPicBulletId w:val="0"/>
      <w:lvlJc w:val="left"/>
      <w:pPr>
        <w:tabs>
          <w:tab w:val="num" w:pos="720"/>
        </w:tabs>
        <w:ind w:left="720" w:hanging="26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BE6ED4"/>
    <w:multiLevelType w:val="multilevel"/>
    <w:tmpl w:val="4B94D006"/>
    <w:lvl w:ilvl="0">
      <w:start w:val="2"/>
      <w:numFmt w:val="decimal"/>
      <w:lvlText w:val="%1."/>
      <w:lvlJc w:val="left"/>
      <w:pPr>
        <w:tabs>
          <w:tab w:val="num" w:pos="1439"/>
        </w:tabs>
        <w:ind w:left="1439" w:hanging="540"/>
      </w:pPr>
      <w:rPr>
        <w:rFonts w:hint="default"/>
        <w:b/>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21">
    <w:nsid w:val="33131B29"/>
    <w:multiLevelType w:val="hybridMultilevel"/>
    <w:tmpl w:val="3322310C"/>
    <w:lvl w:ilvl="0" w:tplc="67B278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AEE6E1C"/>
    <w:multiLevelType w:val="hybridMultilevel"/>
    <w:tmpl w:val="F28A1C28"/>
    <w:lvl w:ilvl="0" w:tplc="63A87D6E">
      <w:start w:val="1"/>
      <w:numFmt w:val="bullet"/>
      <w:lvlText w:val=""/>
      <w:lvlPicBulletId w:val="0"/>
      <w:lvlJc w:val="left"/>
      <w:pPr>
        <w:tabs>
          <w:tab w:val="num" w:pos="624"/>
        </w:tabs>
        <w:ind w:left="90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D0C3138"/>
    <w:multiLevelType w:val="hybridMultilevel"/>
    <w:tmpl w:val="E17ABF36"/>
    <w:lvl w:ilvl="0" w:tplc="7B608834">
      <w:start w:val="1"/>
      <w:numFmt w:val="decimal"/>
      <w:lvlText w:val="%1."/>
      <w:lvlJc w:val="left"/>
      <w:pPr>
        <w:tabs>
          <w:tab w:val="num" w:pos="1680"/>
        </w:tabs>
        <w:ind w:left="16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5213558"/>
    <w:multiLevelType w:val="multilevel"/>
    <w:tmpl w:val="93B88552"/>
    <w:lvl w:ilvl="0">
      <w:start w:val="1"/>
      <w:numFmt w:val="bullet"/>
      <w:lvlText w:val=""/>
      <w:lvlPicBulletId w:val="0"/>
      <w:lvlJc w:val="left"/>
      <w:pPr>
        <w:tabs>
          <w:tab w:val="num" w:pos="720"/>
        </w:tabs>
        <w:ind w:left="720" w:hanging="15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D01470"/>
    <w:multiLevelType w:val="hybridMultilevel"/>
    <w:tmpl w:val="98B0301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8E418CE"/>
    <w:multiLevelType w:val="multilevel"/>
    <w:tmpl w:val="4B94D006"/>
    <w:lvl w:ilvl="0">
      <w:start w:val="2"/>
      <w:numFmt w:val="decimal"/>
      <w:lvlText w:val="%1."/>
      <w:lvlJc w:val="left"/>
      <w:pPr>
        <w:tabs>
          <w:tab w:val="num" w:pos="1620"/>
        </w:tabs>
        <w:ind w:left="1620" w:hanging="54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27">
    <w:nsid w:val="4E3D345B"/>
    <w:multiLevelType w:val="multilevel"/>
    <w:tmpl w:val="4B94D006"/>
    <w:lvl w:ilvl="0">
      <w:start w:val="2"/>
      <w:numFmt w:val="decimal"/>
      <w:lvlText w:val="%1."/>
      <w:lvlJc w:val="left"/>
      <w:pPr>
        <w:tabs>
          <w:tab w:val="num" w:pos="1620"/>
        </w:tabs>
        <w:ind w:left="1620" w:hanging="54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28">
    <w:nsid w:val="4F18242F"/>
    <w:multiLevelType w:val="hybridMultilevel"/>
    <w:tmpl w:val="C22A6F54"/>
    <w:lvl w:ilvl="0" w:tplc="040C000F">
      <w:start w:val="1"/>
      <w:numFmt w:val="decimal"/>
      <w:lvlText w:val="%1."/>
      <w:lvlJc w:val="left"/>
      <w:pPr>
        <w:ind w:left="5280" w:hanging="360"/>
      </w:pPr>
    </w:lvl>
    <w:lvl w:ilvl="1" w:tplc="040C0019" w:tentative="1">
      <w:start w:val="1"/>
      <w:numFmt w:val="lowerLetter"/>
      <w:lvlText w:val="%2."/>
      <w:lvlJc w:val="left"/>
      <w:pPr>
        <w:ind w:left="6000" w:hanging="360"/>
      </w:pPr>
    </w:lvl>
    <w:lvl w:ilvl="2" w:tplc="040C001B" w:tentative="1">
      <w:start w:val="1"/>
      <w:numFmt w:val="lowerRoman"/>
      <w:lvlText w:val="%3."/>
      <w:lvlJc w:val="right"/>
      <w:pPr>
        <w:ind w:left="6720" w:hanging="180"/>
      </w:pPr>
    </w:lvl>
    <w:lvl w:ilvl="3" w:tplc="040C000F" w:tentative="1">
      <w:start w:val="1"/>
      <w:numFmt w:val="decimal"/>
      <w:lvlText w:val="%4."/>
      <w:lvlJc w:val="left"/>
      <w:pPr>
        <w:ind w:left="7440" w:hanging="360"/>
      </w:pPr>
    </w:lvl>
    <w:lvl w:ilvl="4" w:tplc="040C0019" w:tentative="1">
      <w:start w:val="1"/>
      <w:numFmt w:val="lowerLetter"/>
      <w:lvlText w:val="%5."/>
      <w:lvlJc w:val="left"/>
      <w:pPr>
        <w:ind w:left="8160" w:hanging="360"/>
      </w:pPr>
    </w:lvl>
    <w:lvl w:ilvl="5" w:tplc="040C001B" w:tentative="1">
      <w:start w:val="1"/>
      <w:numFmt w:val="lowerRoman"/>
      <w:lvlText w:val="%6."/>
      <w:lvlJc w:val="right"/>
      <w:pPr>
        <w:ind w:left="8880" w:hanging="180"/>
      </w:pPr>
    </w:lvl>
    <w:lvl w:ilvl="6" w:tplc="040C000F" w:tentative="1">
      <w:start w:val="1"/>
      <w:numFmt w:val="decimal"/>
      <w:lvlText w:val="%7."/>
      <w:lvlJc w:val="left"/>
      <w:pPr>
        <w:ind w:left="9600" w:hanging="360"/>
      </w:pPr>
    </w:lvl>
    <w:lvl w:ilvl="7" w:tplc="040C0019" w:tentative="1">
      <w:start w:val="1"/>
      <w:numFmt w:val="lowerLetter"/>
      <w:lvlText w:val="%8."/>
      <w:lvlJc w:val="left"/>
      <w:pPr>
        <w:ind w:left="10320" w:hanging="360"/>
      </w:pPr>
    </w:lvl>
    <w:lvl w:ilvl="8" w:tplc="040C001B" w:tentative="1">
      <w:start w:val="1"/>
      <w:numFmt w:val="lowerRoman"/>
      <w:lvlText w:val="%9."/>
      <w:lvlJc w:val="right"/>
      <w:pPr>
        <w:ind w:left="11040" w:hanging="180"/>
      </w:pPr>
    </w:lvl>
  </w:abstractNum>
  <w:abstractNum w:abstractNumId="29">
    <w:nsid w:val="5220682D"/>
    <w:multiLevelType w:val="hybridMultilevel"/>
    <w:tmpl w:val="9A982728"/>
    <w:lvl w:ilvl="0" w:tplc="B2481546">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0">
    <w:nsid w:val="571B6801"/>
    <w:multiLevelType w:val="multilevel"/>
    <w:tmpl w:val="4B94D006"/>
    <w:lvl w:ilvl="0">
      <w:start w:val="2"/>
      <w:numFmt w:val="decimal"/>
      <w:lvlText w:val="%1."/>
      <w:lvlJc w:val="left"/>
      <w:pPr>
        <w:tabs>
          <w:tab w:val="num" w:pos="1439"/>
        </w:tabs>
        <w:ind w:left="1439" w:hanging="540"/>
      </w:pPr>
      <w:rPr>
        <w:rFonts w:hint="default"/>
        <w:b/>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31">
    <w:nsid w:val="573A1557"/>
    <w:multiLevelType w:val="multilevel"/>
    <w:tmpl w:val="4B94D006"/>
    <w:lvl w:ilvl="0">
      <w:start w:val="2"/>
      <w:numFmt w:val="decimal"/>
      <w:lvlText w:val="%1."/>
      <w:lvlJc w:val="left"/>
      <w:pPr>
        <w:tabs>
          <w:tab w:val="num" w:pos="1439"/>
        </w:tabs>
        <w:ind w:left="1439" w:hanging="540"/>
      </w:pPr>
      <w:rPr>
        <w:rFonts w:hint="default"/>
        <w:b/>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32">
    <w:nsid w:val="5CB96296"/>
    <w:multiLevelType w:val="hybridMultilevel"/>
    <w:tmpl w:val="CC3CB846"/>
    <w:lvl w:ilvl="0" w:tplc="69F8E44E">
      <w:start w:val="1"/>
      <w:numFmt w:val="bullet"/>
      <w:lvlText w:val=""/>
      <w:lvlPicBulletId w:val="0"/>
      <w:lvlJc w:val="left"/>
      <w:pPr>
        <w:tabs>
          <w:tab w:val="num" w:pos="624"/>
        </w:tabs>
        <w:ind w:left="90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050253A"/>
    <w:multiLevelType w:val="hybridMultilevel"/>
    <w:tmpl w:val="1F266A7A"/>
    <w:lvl w:ilvl="0" w:tplc="E392F672">
      <w:start w:val="3"/>
      <w:numFmt w:val="decimal"/>
      <w:lvlText w:val="%1."/>
      <w:lvlJc w:val="left"/>
      <w:pPr>
        <w:tabs>
          <w:tab w:val="num" w:pos="885"/>
        </w:tabs>
        <w:ind w:left="885" w:hanging="705"/>
      </w:pPr>
      <w:rPr>
        <w:rFonts w:hint="default"/>
        <w:b/>
        <w:bCs/>
      </w:rPr>
    </w:lvl>
    <w:lvl w:ilvl="1" w:tplc="69A42DBC">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24B1054"/>
    <w:multiLevelType w:val="multilevel"/>
    <w:tmpl w:val="F28A1C28"/>
    <w:lvl w:ilvl="0">
      <w:start w:val="1"/>
      <w:numFmt w:val="bullet"/>
      <w:lvlText w:val=""/>
      <w:lvlPicBulletId w:val="0"/>
      <w:lvlJc w:val="left"/>
      <w:pPr>
        <w:tabs>
          <w:tab w:val="num" w:pos="624"/>
        </w:tabs>
        <w:ind w:left="90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E57486A"/>
    <w:multiLevelType w:val="multilevel"/>
    <w:tmpl w:val="4B94D006"/>
    <w:lvl w:ilvl="0">
      <w:start w:val="2"/>
      <w:numFmt w:val="decimal"/>
      <w:lvlText w:val="%1."/>
      <w:lvlJc w:val="left"/>
      <w:pPr>
        <w:tabs>
          <w:tab w:val="num" w:pos="1439"/>
        </w:tabs>
        <w:ind w:left="1439" w:hanging="540"/>
      </w:pPr>
      <w:rPr>
        <w:rFonts w:hint="default"/>
        <w:b/>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36">
    <w:nsid w:val="7C964E8D"/>
    <w:multiLevelType w:val="multilevel"/>
    <w:tmpl w:val="F3828710"/>
    <w:lvl w:ilvl="0">
      <w:start w:val="2"/>
      <w:numFmt w:val="decimal"/>
      <w:lvlText w:val="%1."/>
      <w:lvlJc w:val="left"/>
      <w:pPr>
        <w:tabs>
          <w:tab w:val="num" w:pos="1439"/>
        </w:tabs>
        <w:ind w:left="1439" w:hanging="540"/>
      </w:pPr>
      <w:rPr>
        <w:rFonts w:hint="default"/>
        <w:b/>
      </w:r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37">
    <w:nsid w:val="7D754152"/>
    <w:multiLevelType w:val="hybridMultilevel"/>
    <w:tmpl w:val="1A9EA7F4"/>
    <w:lvl w:ilvl="0" w:tplc="F37EC47A">
      <w:start w:val="1"/>
      <w:numFmt w:val="bullet"/>
      <w:lvlText w:val="-"/>
      <w:lvlJc w:val="left"/>
      <w:pPr>
        <w:tabs>
          <w:tab w:val="num" w:pos="899"/>
        </w:tabs>
        <w:ind w:left="899" w:hanging="360"/>
      </w:pPr>
      <w:rPr>
        <w:rFonts w:ascii="Times New Roman" w:eastAsia="Times New Roman" w:hAnsi="Times New Roman" w:cs="Times New Roman" w:hint="default"/>
      </w:rPr>
    </w:lvl>
    <w:lvl w:ilvl="1" w:tplc="040C0003" w:tentative="1">
      <w:start w:val="1"/>
      <w:numFmt w:val="bullet"/>
      <w:lvlText w:val="o"/>
      <w:lvlJc w:val="left"/>
      <w:pPr>
        <w:tabs>
          <w:tab w:val="num" w:pos="1619"/>
        </w:tabs>
        <w:ind w:left="1619" w:hanging="360"/>
      </w:pPr>
      <w:rPr>
        <w:rFonts w:ascii="Courier New" w:hAnsi="Courier New" w:cs="Courier New" w:hint="default"/>
      </w:rPr>
    </w:lvl>
    <w:lvl w:ilvl="2" w:tplc="040C0005" w:tentative="1">
      <w:start w:val="1"/>
      <w:numFmt w:val="bullet"/>
      <w:lvlText w:val=""/>
      <w:lvlJc w:val="left"/>
      <w:pPr>
        <w:tabs>
          <w:tab w:val="num" w:pos="2339"/>
        </w:tabs>
        <w:ind w:left="2339" w:hanging="360"/>
      </w:pPr>
      <w:rPr>
        <w:rFonts w:ascii="Wingdings" w:hAnsi="Wingdings" w:hint="default"/>
      </w:rPr>
    </w:lvl>
    <w:lvl w:ilvl="3" w:tplc="040C0001" w:tentative="1">
      <w:start w:val="1"/>
      <w:numFmt w:val="bullet"/>
      <w:lvlText w:val=""/>
      <w:lvlJc w:val="left"/>
      <w:pPr>
        <w:tabs>
          <w:tab w:val="num" w:pos="3059"/>
        </w:tabs>
        <w:ind w:left="3059" w:hanging="360"/>
      </w:pPr>
      <w:rPr>
        <w:rFonts w:ascii="Symbol" w:hAnsi="Symbol" w:hint="default"/>
      </w:rPr>
    </w:lvl>
    <w:lvl w:ilvl="4" w:tplc="040C0003" w:tentative="1">
      <w:start w:val="1"/>
      <w:numFmt w:val="bullet"/>
      <w:lvlText w:val="o"/>
      <w:lvlJc w:val="left"/>
      <w:pPr>
        <w:tabs>
          <w:tab w:val="num" w:pos="3779"/>
        </w:tabs>
        <w:ind w:left="3779" w:hanging="360"/>
      </w:pPr>
      <w:rPr>
        <w:rFonts w:ascii="Courier New" w:hAnsi="Courier New" w:cs="Courier New" w:hint="default"/>
      </w:rPr>
    </w:lvl>
    <w:lvl w:ilvl="5" w:tplc="040C0005" w:tentative="1">
      <w:start w:val="1"/>
      <w:numFmt w:val="bullet"/>
      <w:lvlText w:val=""/>
      <w:lvlJc w:val="left"/>
      <w:pPr>
        <w:tabs>
          <w:tab w:val="num" w:pos="4499"/>
        </w:tabs>
        <w:ind w:left="4499" w:hanging="360"/>
      </w:pPr>
      <w:rPr>
        <w:rFonts w:ascii="Wingdings" w:hAnsi="Wingdings" w:hint="default"/>
      </w:rPr>
    </w:lvl>
    <w:lvl w:ilvl="6" w:tplc="040C0001" w:tentative="1">
      <w:start w:val="1"/>
      <w:numFmt w:val="bullet"/>
      <w:lvlText w:val=""/>
      <w:lvlJc w:val="left"/>
      <w:pPr>
        <w:tabs>
          <w:tab w:val="num" w:pos="5219"/>
        </w:tabs>
        <w:ind w:left="5219" w:hanging="360"/>
      </w:pPr>
      <w:rPr>
        <w:rFonts w:ascii="Symbol" w:hAnsi="Symbol" w:hint="default"/>
      </w:rPr>
    </w:lvl>
    <w:lvl w:ilvl="7" w:tplc="040C0003" w:tentative="1">
      <w:start w:val="1"/>
      <w:numFmt w:val="bullet"/>
      <w:lvlText w:val="o"/>
      <w:lvlJc w:val="left"/>
      <w:pPr>
        <w:tabs>
          <w:tab w:val="num" w:pos="5939"/>
        </w:tabs>
        <w:ind w:left="5939" w:hanging="360"/>
      </w:pPr>
      <w:rPr>
        <w:rFonts w:ascii="Courier New" w:hAnsi="Courier New" w:cs="Courier New" w:hint="default"/>
      </w:rPr>
    </w:lvl>
    <w:lvl w:ilvl="8" w:tplc="040C0005" w:tentative="1">
      <w:start w:val="1"/>
      <w:numFmt w:val="bullet"/>
      <w:lvlText w:val=""/>
      <w:lvlJc w:val="left"/>
      <w:pPr>
        <w:tabs>
          <w:tab w:val="num" w:pos="6659"/>
        </w:tabs>
        <w:ind w:left="6659" w:hanging="360"/>
      </w:pPr>
      <w:rPr>
        <w:rFonts w:ascii="Wingdings" w:hAnsi="Wingdings" w:hint="default"/>
      </w:rPr>
    </w:lvl>
  </w:abstractNum>
  <w:abstractNum w:abstractNumId="38">
    <w:nsid w:val="7E3A5B28"/>
    <w:multiLevelType w:val="hybridMultilevel"/>
    <w:tmpl w:val="AE4E82BA"/>
    <w:lvl w:ilvl="0" w:tplc="215E9DAA">
      <w:start w:val="1"/>
      <w:numFmt w:val="bullet"/>
      <w:lvlText w:val=""/>
      <w:lvlPicBulletId w:val="0"/>
      <w:lvlJc w:val="left"/>
      <w:pPr>
        <w:tabs>
          <w:tab w:val="num" w:pos="720"/>
        </w:tabs>
        <w:ind w:left="720" w:hanging="26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3"/>
  </w:num>
  <w:num w:numId="3">
    <w:abstractNumId w:val="1"/>
  </w:num>
  <w:num w:numId="4">
    <w:abstractNumId w:val="4"/>
  </w:num>
  <w:num w:numId="5">
    <w:abstractNumId w:val="37"/>
  </w:num>
  <w:num w:numId="6">
    <w:abstractNumId w:val="29"/>
  </w:num>
  <w:num w:numId="7">
    <w:abstractNumId w:val="17"/>
  </w:num>
  <w:num w:numId="8">
    <w:abstractNumId w:val="10"/>
  </w:num>
  <w:num w:numId="9">
    <w:abstractNumId w:val="11"/>
  </w:num>
  <w:num w:numId="10">
    <w:abstractNumId w:val="18"/>
  </w:num>
  <w:num w:numId="11">
    <w:abstractNumId w:val="25"/>
  </w:num>
  <w:num w:numId="12">
    <w:abstractNumId w:val="3"/>
  </w:num>
  <w:num w:numId="13">
    <w:abstractNumId w:val="38"/>
  </w:num>
  <w:num w:numId="14">
    <w:abstractNumId w:val="19"/>
  </w:num>
  <w:num w:numId="15">
    <w:abstractNumId w:val="13"/>
  </w:num>
  <w:num w:numId="16">
    <w:abstractNumId w:val="24"/>
  </w:num>
  <w:num w:numId="17">
    <w:abstractNumId w:val="22"/>
  </w:num>
  <w:num w:numId="18">
    <w:abstractNumId w:val="34"/>
  </w:num>
  <w:num w:numId="19">
    <w:abstractNumId w:val="7"/>
  </w:num>
  <w:num w:numId="20">
    <w:abstractNumId w:val="32"/>
  </w:num>
  <w:num w:numId="21">
    <w:abstractNumId w:val="15"/>
  </w:num>
  <w:num w:numId="22">
    <w:abstractNumId w:val="5"/>
  </w:num>
  <w:num w:numId="23">
    <w:abstractNumId w:val="36"/>
  </w:num>
  <w:num w:numId="24">
    <w:abstractNumId w:val="16"/>
  </w:num>
  <w:num w:numId="25">
    <w:abstractNumId w:val="23"/>
  </w:num>
  <w:num w:numId="26">
    <w:abstractNumId w:val="14"/>
  </w:num>
  <w:num w:numId="27">
    <w:abstractNumId w:val="8"/>
  </w:num>
  <w:num w:numId="28">
    <w:abstractNumId w:val="20"/>
  </w:num>
  <w:num w:numId="29">
    <w:abstractNumId w:val="2"/>
  </w:num>
  <w:num w:numId="30">
    <w:abstractNumId w:val="35"/>
  </w:num>
  <w:num w:numId="31">
    <w:abstractNumId w:val="30"/>
  </w:num>
  <w:num w:numId="32">
    <w:abstractNumId w:val="6"/>
  </w:num>
  <w:num w:numId="33">
    <w:abstractNumId w:val="31"/>
  </w:num>
  <w:num w:numId="34">
    <w:abstractNumId w:val="9"/>
  </w:num>
  <w:num w:numId="35">
    <w:abstractNumId w:val="26"/>
  </w:num>
  <w:num w:numId="36">
    <w:abstractNumId w:val="27"/>
  </w:num>
  <w:num w:numId="37">
    <w:abstractNumId w:val="21"/>
  </w:num>
  <w:num w:numId="38">
    <w:abstractNumId w:val="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8D"/>
    <w:rsid w:val="0001230A"/>
    <w:rsid w:val="00023E86"/>
    <w:rsid w:val="00027E01"/>
    <w:rsid w:val="00030614"/>
    <w:rsid w:val="00032AB3"/>
    <w:rsid w:val="00055A94"/>
    <w:rsid w:val="00056FF8"/>
    <w:rsid w:val="00071298"/>
    <w:rsid w:val="00080D03"/>
    <w:rsid w:val="00086D02"/>
    <w:rsid w:val="00090DAC"/>
    <w:rsid w:val="000930BC"/>
    <w:rsid w:val="000A1D94"/>
    <w:rsid w:val="000B52B0"/>
    <w:rsid w:val="000C7A67"/>
    <w:rsid w:val="000F490A"/>
    <w:rsid w:val="000F4F92"/>
    <w:rsid w:val="0012354B"/>
    <w:rsid w:val="0016344D"/>
    <w:rsid w:val="00180F08"/>
    <w:rsid w:val="001A4E3E"/>
    <w:rsid w:val="001B1763"/>
    <w:rsid w:val="001D38BF"/>
    <w:rsid w:val="001E0310"/>
    <w:rsid w:val="001E0F20"/>
    <w:rsid w:val="001E2060"/>
    <w:rsid w:val="001E3A20"/>
    <w:rsid w:val="00227C94"/>
    <w:rsid w:val="002316AD"/>
    <w:rsid w:val="002449EE"/>
    <w:rsid w:val="0026242C"/>
    <w:rsid w:val="00263FB8"/>
    <w:rsid w:val="00266710"/>
    <w:rsid w:val="002B3530"/>
    <w:rsid w:val="002B4498"/>
    <w:rsid w:val="002B4D8D"/>
    <w:rsid w:val="002C4B21"/>
    <w:rsid w:val="002E4286"/>
    <w:rsid w:val="002F0764"/>
    <w:rsid w:val="00323C8F"/>
    <w:rsid w:val="00350068"/>
    <w:rsid w:val="00357572"/>
    <w:rsid w:val="0037585E"/>
    <w:rsid w:val="003770E7"/>
    <w:rsid w:val="003917DE"/>
    <w:rsid w:val="003A09E7"/>
    <w:rsid w:val="003A7488"/>
    <w:rsid w:val="003B3799"/>
    <w:rsid w:val="003D6E41"/>
    <w:rsid w:val="003E5F1C"/>
    <w:rsid w:val="004035F8"/>
    <w:rsid w:val="00405412"/>
    <w:rsid w:val="0042027A"/>
    <w:rsid w:val="00445E02"/>
    <w:rsid w:val="00447480"/>
    <w:rsid w:val="004500BF"/>
    <w:rsid w:val="00456F1D"/>
    <w:rsid w:val="0046682A"/>
    <w:rsid w:val="00470B49"/>
    <w:rsid w:val="00475394"/>
    <w:rsid w:val="004A5E97"/>
    <w:rsid w:val="004B61B8"/>
    <w:rsid w:val="004C1E75"/>
    <w:rsid w:val="004D6A13"/>
    <w:rsid w:val="004F0115"/>
    <w:rsid w:val="004F16A9"/>
    <w:rsid w:val="005059E8"/>
    <w:rsid w:val="00532439"/>
    <w:rsid w:val="005333AA"/>
    <w:rsid w:val="00546C85"/>
    <w:rsid w:val="00582B9A"/>
    <w:rsid w:val="005864D6"/>
    <w:rsid w:val="005B718C"/>
    <w:rsid w:val="005C54FE"/>
    <w:rsid w:val="005D46FC"/>
    <w:rsid w:val="005E3CFB"/>
    <w:rsid w:val="00605C83"/>
    <w:rsid w:val="00616DAF"/>
    <w:rsid w:val="00632BA8"/>
    <w:rsid w:val="00656B45"/>
    <w:rsid w:val="00672452"/>
    <w:rsid w:val="006767A0"/>
    <w:rsid w:val="0068371D"/>
    <w:rsid w:val="006B75D6"/>
    <w:rsid w:val="006D17AE"/>
    <w:rsid w:val="006E5029"/>
    <w:rsid w:val="006F41E5"/>
    <w:rsid w:val="006F5D10"/>
    <w:rsid w:val="006F6ED3"/>
    <w:rsid w:val="006F6F24"/>
    <w:rsid w:val="006F7397"/>
    <w:rsid w:val="006F76ED"/>
    <w:rsid w:val="007077E8"/>
    <w:rsid w:val="00725C7C"/>
    <w:rsid w:val="007311E6"/>
    <w:rsid w:val="007353A8"/>
    <w:rsid w:val="007570F5"/>
    <w:rsid w:val="00760401"/>
    <w:rsid w:val="007743BC"/>
    <w:rsid w:val="007A061F"/>
    <w:rsid w:val="007A14B0"/>
    <w:rsid w:val="007A4110"/>
    <w:rsid w:val="007A6739"/>
    <w:rsid w:val="007B09ED"/>
    <w:rsid w:val="007B2F80"/>
    <w:rsid w:val="007B331C"/>
    <w:rsid w:val="007D501B"/>
    <w:rsid w:val="00804B66"/>
    <w:rsid w:val="00816A8D"/>
    <w:rsid w:val="00824188"/>
    <w:rsid w:val="008419FC"/>
    <w:rsid w:val="0084343F"/>
    <w:rsid w:val="00881CB0"/>
    <w:rsid w:val="00892BA1"/>
    <w:rsid w:val="008A3825"/>
    <w:rsid w:val="008A4E92"/>
    <w:rsid w:val="008B58B4"/>
    <w:rsid w:val="008E02B0"/>
    <w:rsid w:val="009016D7"/>
    <w:rsid w:val="009204C9"/>
    <w:rsid w:val="009274AE"/>
    <w:rsid w:val="0093069E"/>
    <w:rsid w:val="00943B0D"/>
    <w:rsid w:val="00944986"/>
    <w:rsid w:val="00944E1F"/>
    <w:rsid w:val="00960270"/>
    <w:rsid w:val="00976553"/>
    <w:rsid w:val="00992338"/>
    <w:rsid w:val="009A0C9C"/>
    <w:rsid w:val="009A2CFE"/>
    <w:rsid w:val="009B69D2"/>
    <w:rsid w:val="009C02A0"/>
    <w:rsid w:val="009D3F4C"/>
    <w:rsid w:val="009F29BA"/>
    <w:rsid w:val="009F4E0C"/>
    <w:rsid w:val="00A0173B"/>
    <w:rsid w:val="00A556C4"/>
    <w:rsid w:val="00AA51FA"/>
    <w:rsid w:val="00AE06D0"/>
    <w:rsid w:val="00AF5013"/>
    <w:rsid w:val="00B1310A"/>
    <w:rsid w:val="00B160FA"/>
    <w:rsid w:val="00B46735"/>
    <w:rsid w:val="00B63288"/>
    <w:rsid w:val="00B65889"/>
    <w:rsid w:val="00B75AD8"/>
    <w:rsid w:val="00B83B46"/>
    <w:rsid w:val="00BA3666"/>
    <w:rsid w:val="00BC4FF2"/>
    <w:rsid w:val="00BD69BB"/>
    <w:rsid w:val="00BE729B"/>
    <w:rsid w:val="00BF3146"/>
    <w:rsid w:val="00C1233E"/>
    <w:rsid w:val="00C14F69"/>
    <w:rsid w:val="00C3199F"/>
    <w:rsid w:val="00C545EC"/>
    <w:rsid w:val="00C60ADE"/>
    <w:rsid w:val="00C61545"/>
    <w:rsid w:val="00C64FE1"/>
    <w:rsid w:val="00C71DC2"/>
    <w:rsid w:val="00C73284"/>
    <w:rsid w:val="00CB3079"/>
    <w:rsid w:val="00CB3834"/>
    <w:rsid w:val="00CB3A62"/>
    <w:rsid w:val="00CC4175"/>
    <w:rsid w:val="00CE00F7"/>
    <w:rsid w:val="00CE5D8B"/>
    <w:rsid w:val="00CF3EA2"/>
    <w:rsid w:val="00D12D8F"/>
    <w:rsid w:val="00D22A82"/>
    <w:rsid w:val="00D52AF8"/>
    <w:rsid w:val="00D628FE"/>
    <w:rsid w:val="00D66230"/>
    <w:rsid w:val="00D66942"/>
    <w:rsid w:val="00DA0B2D"/>
    <w:rsid w:val="00DB30BC"/>
    <w:rsid w:val="00DB611F"/>
    <w:rsid w:val="00DC776F"/>
    <w:rsid w:val="00DE02DD"/>
    <w:rsid w:val="00DE766C"/>
    <w:rsid w:val="00DF62C9"/>
    <w:rsid w:val="00E03573"/>
    <w:rsid w:val="00E05A11"/>
    <w:rsid w:val="00E210BD"/>
    <w:rsid w:val="00E22DF1"/>
    <w:rsid w:val="00E33FB1"/>
    <w:rsid w:val="00E377B1"/>
    <w:rsid w:val="00E4187D"/>
    <w:rsid w:val="00E5175D"/>
    <w:rsid w:val="00E60D7A"/>
    <w:rsid w:val="00E647CA"/>
    <w:rsid w:val="00E703D5"/>
    <w:rsid w:val="00E953FA"/>
    <w:rsid w:val="00EB4EDC"/>
    <w:rsid w:val="00EB5673"/>
    <w:rsid w:val="00EC3B0D"/>
    <w:rsid w:val="00EC6D21"/>
    <w:rsid w:val="00ED118F"/>
    <w:rsid w:val="00ED15F7"/>
    <w:rsid w:val="00EF2E7E"/>
    <w:rsid w:val="00F1258F"/>
    <w:rsid w:val="00F4000A"/>
    <w:rsid w:val="00F44DD2"/>
    <w:rsid w:val="00F6338E"/>
    <w:rsid w:val="00F66584"/>
    <w:rsid w:val="00F7452D"/>
    <w:rsid w:val="00F82A5C"/>
    <w:rsid w:val="00F87FB1"/>
    <w:rsid w:val="00FD2E8D"/>
    <w:rsid w:val="00FE46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rPr>
  </w:style>
  <w:style w:type="paragraph" w:styleId="Corpsdetexte">
    <w:name w:val="Body Text"/>
    <w:basedOn w:val="Normal"/>
    <w:semiHidden/>
    <w:pPr>
      <w:pBdr>
        <w:top w:val="single" w:sz="4" w:space="1" w:color="auto"/>
        <w:left w:val="single" w:sz="4" w:space="4" w:color="auto"/>
        <w:bottom w:val="single" w:sz="4" w:space="1" w:color="auto"/>
        <w:right w:val="single" w:sz="4" w:space="4" w:color="auto"/>
      </w:pBdr>
      <w:jc w:val="both"/>
    </w:pPr>
    <w:rPr>
      <w:b/>
      <w:bCs/>
    </w:rPr>
  </w:style>
  <w:style w:type="paragraph" w:styleId="Textedebulles">
    <w:name w:val="Balloon Text"/>
    <w:basedOn w:val="Normal"/>
    <w:semiHidden/>
    <w:rPr>
      <w:rFonts w:ascii="Tahoma" w:hAnsi="Tahoma" w:cs="Tahoma"/>
      <w:sz w:val="16"/>
      <w:szCs w:val="16"/>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Contenudetableau">
    <w:name w:val="Contenu de tableau"/>
    <w:basedOn w:val="Normal"/>
    <w:pPr>
      <w:widowControl w:val="0"/>
      <w:suppressLineNumbers/>
      <w:suppressAutoHyphens/>
    </w:pPr>
    <w:rPr>
      <w:rFonts w:eastAsia="Lucida Sans Unicode"/>
      <w:kern w:val="1"/>
    </w:rPr>
  </w:style>
  <w:style w:type="paragraph" w:customStyle="1" w:styleId="Listecouleur-Accent11">
    <w:name w:val="Liste couleur - Accent 11"/>
    <w:basedOn w:val="Normal"/>
    <w:qFormat/>
    <w:pPr>
      <w:ind w:left="708"/>
    </w:pPr>
  </w:style>
  <w:style w:type="paragraph" w:styleId="Corpsdetexte2">
    <w:name w:val="Body Text 2"/>
    <w:basedOn w:val="Normal"/>
    <w:semiHidden/>
    <w:pPr>
      <w:jc w:val="both"/>
    </w:pPr>
    <w:rPr>
      <w:rFonts w:ascii="Calibri" w:hAnsi="Calibri"/>
      <w:sz w:val="22"/>
    </w:rPr>
  </w:style>
  <w:style w:type="table" w:customStyle="1" w:styleId="Grilledutableau1">
    <w:name w:val="Grille du tableau1"/>
    <w:basedOn w:val="TableauNormal"/>
    <w:next w:val="Grilledutableau"/>
    <w:uiPriority w:val="59"/>
    <w:rsid w:val="007A06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7A0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60D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816A8D"/>
    <w:rPr>
      <w:sz w:val="24"/>
      <w:szCs w:val="24"/>
      <w:lang w:val="fr-FR" w:eastAsia="fr-FR"/>
    </w:rPr>
  </w:style>
  <w:style w:type="character" w:styleId="Lienhypertexte">
    <w:name w:val="Hyperlink"/>
    <w:rsid w:val="00816A8D"/>
    <w:rPr>
      <w:color w:val="0000FF"/>
      <w:u w:val="single"/>
    </w:rPr>
  </w:style>
  <w:style w:type="paragraph" w:styleId="Paragraphedeliste">
    <w:name w:val="List Paragraph"/>
    <w:basedOn w:val="Normal"/>
    <w:uiPriority w:val="34"/>
    <w:qFormat/>
    <w:rsid w:val="00E33FB1"/>
    <w:pPr>
      <w:ind w:left="708"/>
    </w:pPr>
  </w:style>
  <w:style w:type="table" w:customStyle="1" w:styleId="Grilledutableau3">
    <w:name w:val="Grille du tableau3"/>
    <w:basedOn w:val="TableauNormal"/>
    <w:next w:val="Grilledutableau"/>
    <w:uiPriority w:val="59"/>
    <w:rsid w:val="001E206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16A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rPr>
  </w:style>
  <w:style w:type="paragraph" w:styleId="Corpsdetexte">
    <w:name w:val="Body Text"/>
    <w:basedOn w:val="Normal"/>
    <w:semiHidden/>
    <w:pPr>
      <w:pBdr>
        <w:top w:val="single" w:sz="4" w:space="1" w:color="auto"/>
        <w:left w:val="single" w:sz="4" w:space="4" w:color="auto"/>
        <w:bottom w:val="single" w:sz="4" w:space="1" w:color="auto"/>
        <w:right w:val="single" w:sz="4" w:space="4" w:color="auto"/>
      </w:pBdr>
      <w:jc w:val="both"/>
    </w:pPr>
    <w:rPr>
      <w:b/>
      <w:bCs/>
    </w:rPr>
  </w:style>
  <w:style w:type="paragraph" w:styleId="Textedebulles">
    <w:name w:val="Balloon Text"/>
    <w:basedOn w:val="Normal"/>
    <w:semiHidden/>
    <w:rPr>
      <w:rFonts w:ascii="Tahoma" w:hAnsi="Tahoma" w:cs="Tahoma"/>
      <w:sz w:val="16"/>
      <w:szCs w:val="16"/>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Contenudetableau">
    <w:name w:val="Contenu de tableau"/>
    <w:basedOn w:val="Normal"/>
    <w:pPr>
      <w:widowControl w:val="0"/>
      <w:suppressLineNumbers/>
      <w:suppressAutoHyphens/>
    </w:pPr>
    <w:rPr>
      <w:rFonts w:eastAsia="Lucida Sans Unicode"/>
      <w:kern w:val="1"/>
    </w:rPr>
  </w:style>
  <w:style w:type="paragraph" w:customStyle="1" w:styleId="Listecouleur-Accent11">
    <w:name w:val="Liste couleur - Accent 11"/>
    <w:basedOn w:val="Normal"/>
    <w:qFormat/>
    <w:pPr>
      <w:ind w:left="708"/>
    </w:pPr>
  </w:style>
  <w:style w:type="paragraph" w:styleId="Corpsdetexte2">
    <w:name w:val="Body Text 2"/>
    <w:basedOn w:val="Normal"/>
    <w:semiHidden/>
    <w:pPr>
      <w:jc w:val="both"/>
    </w:pPr>
    <w:rPr>
      <w:rFonts w:ascii="Calibri" w:hAnsi="Calibri"/>
      <w:sz w:val="22"/>
    </w:rPr>
  </w:style>
  <w:style w:type="table" w:customStyle="1" w:styleId="Grilledutableau1">
    <w:name w:val="Grille du tableau1"/>
    <w:basedOn w:val="TableauNormal"/>
    <w:next w:val="Grilledutableau"/>
    <w:uiPriority w:val="59"/>
    <w:rsid w:val="007A06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7A0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60D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816A8D"/>
    <w:rPr>
      <w:sz w:val="24"/>
      <w:szCs w:val="24"/>
      <w:lang w:val="fr-FR" w:eastAsia="fr-FR"/>
    </w:rPr>
  </w:style>
  <w:style w:type="character" w:styleId="Lienhypertexte">
    <w:name w:val="Hyperlink"/>
    <w:rsid w:val="00816A8D"/>
    <w:rPr>
      <w:color w:val="0000FF"/>
      <w:u w:val="single"/>
    </w:rPr>
  </w:style>
  <w:style w:type="paragraph" w:styleId="Paragraphedeliste">
    <w:name w:val="List Paragraph"/>
    <w:basedOn w:val="Normal"/>
    <w:uiPriority w:val="34"/>
    <w:qFormat/>
    <w:rsid w:val="00E33FB1"/>
    <w:pPr>
      <w:ind w:left="708"/>
    </w:pPr>
  </w:style>
  <w:style w:type="table" w:customStyle="1" w:styleId="Grilledutableau3">
    <w:name w:val="Grille du tableau3"/>
    <w:basedOn w:val="TableauNormal"/>
    <w:next w:val="Grilledutableau"/>
    <w:uiPriority w:val="59"/>
    <w:rsid w:val="001E206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16A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sf.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esfprovence.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B82C-9614-4096-B73A-6603F7D0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6763</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URIS-PROVENCE</vt:lpstr>
      <vt:lpstr>URIS-PROVENCE</vt:lpstr>
    </vt:vector>
  </TitlesOfParts>
  <Company>NEC Computers International</Company>
  <LinksUpToDate>false</LinksUpToDate>
  <CharactersWithSpaces>7977</CharactersWithSpaces>
  <SharedDoc>false</SharedDoc>
  <HLinks>
    <vt:vector size="12" baseType="variant">
      <vt:variant>
        <vt:i4>5177361</vt:i4>
      </vt:variant>
      <vt:variant>
        <vt:i4>3</vt:i4>
      </vt:variant>
      <vt:variant>
        <vt:i4>0</vt:i4>
      </vt:variant>
      <vt:variant>
        <vt:i4>5</vt:i4>
      </vt:variant>
      <vt:variant>
        <vt:lpwstr>http://www.cnisf.org/</vt:lpwstr>
      </vt:variant>
      <vt:variant>
        <vt:lpwstr/>
      </vt:variant>
      <vt:variant>
        <vt:i4>4194384</vt:i4>
      </vt:variant>
      <vt:variant>
        <vt:i4>0</vt:i4>
      </vt:variant>
      <vt:variant>
        <vt:i4>0</vt:i4>
      </vt:variant>
      <vt:variant>
        <vt:i4>5</vt:i4>
      </vt:variant>
      <vt:variant>
        <vt:lpwstr>http://www.urisprovence.com/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URIS-PROVENCE</dc:title>
  <dc:creator>PENVEN Maurice</dc:creator>
  <cp:lastModifiedBy>LAGIER</cp:lastModifiedBy>
  <cp:revision>2</cp:revision>
  <cp:lastPrinted>2016-11-17T08:34:00Z</cp:lastPrinted>
  <dcterms:created xsi:type="dcterms:W3CDTF">2016-11-17T09:00:00Z</dcterms:created>
  <dcterms:modified xsi:type="dcterms:W3CDTF">2016-11-17T09:00:00Z</dcterms:modified>
</cp:coreProperties>
</file>